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B49">
        <w:rPr>
          <w:rFonts w:ascii="Times New Roman" w:eastAsia="Calibri" w:hAnsi="Times New Roman" w:cs="Times New Roman"/>
          <w:sz w:val="28"/>
          <w:szCs w:val="28"/>
        </w:rPr>
        <w:t>АДМИНИСТРАЦИЯ ОКТЯБРЬСКОГО СЕЛЬСКОГО ПОСЕЛЕНИЯ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B49">
        <w:rPr>
          <w:rFonts w:ascii="Times New Roman" w:eastAsia="Calibri" w:hAnsi="Times New Roman" w:cs="Times New Roman"/>
          <w:sz w:val="28"/>
          <w:szCs w:val="28"/>
        </w:rPr>
        <w:t>АЛЕКСАНДРОВСКОГО РАЙОНА ТОМСКОЙ ОБЛАСТИ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B4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36B49" w:rsidRPr="00B36B49" w:rsidRDefault="00B36B49" w:rsidP="00B3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B49" w:rsidRPr="00B36B49" w:rsidRDefault="0016066C" w:rsidP="00B36B49">
      <w:pPr>
        <w:pStyle w:val="3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0</w:t>
      </w:r>
      <w:r w:rsidR="00F00A66">
        <w:rPr>
          <w:rFonts w:ascii="Times New Roman" w:hAnsi="Times New Roman"/>
          <w:b w:val="0"/>
          <w:sz w:val="24"/>
          <w:szCs w:val="24"/>
        </w:rPr>
        <w:t>5</w:t>
      </w:r>
      <w:r w:rsidR="00B36B49" w:rsidRPr="00B36B49">
        <w:rPr>
          <w:rFonts w:ascii="Times New Roman" w:hAnsi="Times New Roman"/>
          <w:b w:val="0"/>
          <w:sz w:val="24"/>
          <w:szCs w:val="24"/>
        </w:rPr>
        <w:t>.1</w:t>
      </w:r>
      <w:r w:rsidR="00AE6771">
        <w:rPr>
          <w:rFonts w:ascii="Times New Roman" w:hAnsi="Times New Roman"/>
          <w:b w:val="0"/>
          <w:sz w:val="24"/>
          <w:szCs w:val="24"/>
        </w:rPr>
        <w:t>1</w:t>
      </w:r>
      <w:r w:rsidR="00B36B49" w:rsidRPr="00B36B49">
        <w:rPr>
          <w:rFonts w:ascii="Times New Roman" w:hAnsi="Times New Roman"/>
          <w:b w:val="0"/>
          <w:sz w:val="24"/>
          <w:szCs w:val="24"/>
        </w:rPr>
        <w:t>.202</w:t>
      </w:r>
      <w:r>
        <w:rPr>
          <w:rFonts w:ascii="Times New Roman" w:hAnsi="Times New Roman"/>
          <w:b w:val="0"/>
          <w:sz w:val="24"/>
          <w:szCs w:val="24"/>
        </w:rPr>
        <w:t>4</w:t>
      </w:r>
      <w:r w:rsidR="004B2FFF"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  <w:r w:rsidR="00852A3E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</w:t>
      </w:r>
      <w:r w:rsidR="004B2FFF">
        <w:rPr>
          <w:rFonts w:ascii="Times New Roman" w:hAnsi="Times New Roman"/>
          <w:b w:val="0"/>
          <w:sz w:val="24"/>
          <w:szCs w:val="24"/>
        </w:rPr>
        <w:t xml:space="preserve"> № </w:t>
      </w:r>
      <w:r w:rsidR="00F00A66">
        <w:rPr>
          <w:rFonts w:ascii="Times New Roman" w:hAnsi="Times New Roman"/>
          <w:b w:val="0"/>
          <w:sz w:val="24"/>
          <w:szCs w:val="24"/>
        </w:rPr>
        <w:t>40</w:t>
      </w:r>
    </w:p>
    <w:p w:rsidR="00B36B49" w:rsidRPr="00B36B49" w:rsidRDefault="00B36B49" w:rsidP="00B36B4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875" w:type="pct"/>
        <w:tblLook w:val="01E0"/>
      </w:tblPr>
      <w:tblGrid>
        <w:gridCol w:w="9471"/>
      </w:tblGrid>
      <w:tr w:rsidR="00B36B49" w:rsidRPr="00B36B49" w:rsidTr="0051400B">
        <w:tc>
          <w:tcPr>
            <w:tcW w:w="5000" w:type="pct"/>
          </w:tcPr>
          <w:p w:rsidR="00B36B49" w:rsidRPr="00B36B49" w:rsidRDefault="00B36B49" w:rsidP="00B3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6B49">
              <w:rPr>
                <w:rFonts w:ascii="Times New Roman" w:eastAsia="Calibri" w:hAnsi="Times New Roman" w:cs="Times New Roman"/>
              </w:rPr>
              <w:t>п. Октябрьский</w:t>
            </w:r>
          </w:p>
        </w:tc>
      </w:tr>
    </w:tbl>
    <w:p w:rsidR="00B27AA8" w:rsidRDefault="00B27AA8" w:rsidP="00B27AA8">
      <w:pPr>
        <w:rPr>
          <w:rFonts w:ascii="Times New Roman" w:hAnsi="Times New Roman" w:cs="Times New Roman"/>
          <w:sz w:val="24"/>
          <w:szCs w:val="24"/>
        </w:rPr>
      </w:pP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Об  утверждении основных  направленийбюджетной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 xml:space="preserve">и налоговой политики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Pr="00B27AA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6B49">
        <w:rPr>
          <w:rFonts w:ascii="Times New Roman" w:hAnsi="Times New Roman" w:cs="Times New Roman"/>
          <w:sz w:val="24"/>
          <w:szCs w:val="24"/>
        </w:rPr>
        <w:t>Октябрьское</w:t>
      </w:r>
      <w:r w:rsidRPr="00B27AA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</w:t>
      </w:r>
      <w:r w:rsidR="0016066C">
        <w:rPr>
          <w:rFonts w:ascii="Times New Roman" w:hAnsi="Times New Roman" w:cs="Times New Roman"/>
          <w:sz w:val="24"/>
          <w:szCs w:val="24"/>
        </w:rPr>
        <w:t>2025</w:t>
      </w:r>
      <w:r w:rsidRPr="00B27AA8">
        <w:rPr>
          <w:rFonts w:ascii="Times New Roman" w:hAnsi="Times New Roman" w:cs="Times New Roman"/>
          <w:sz w:val="24"/>
          <w:szCs w:val="24"/>
        </w:rPr>
        <w:t>-202</w:t>
      </w:r>
      <w:r w:rsidR="0016066C">
        <w:rPr>
          <w:rFonts w:ascii="Times New Roman" w:hAnsi="Times New Roman" w:cs="Times New Roman"/>
          <w:sz w:val="24"/>
          <w:szCs w:val="24"/>
        </w:rPr>
        <w:t>7</w:t>
      </w:r>
    </w:p>
    <w:p w:rsidR="00B27AA8" w:rsidRPr="00B27AA8" w:rsidRDefault="00B27AA8" w:rsidP="00B27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AA8">
        <w:rPr>
          <w:rFonts w:ascii="Times New Roman" w:hAnsi="Times New Roman" w:cs="Times New Roman"/>
          <w:sz w:val="24"/>
          <w:szCs w:val="24"/>
        </w:rPr>
        <w:t>годы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Pr="00B36B49" w:rsidRDefault="00B27AA8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B49">
        <w:rPr>
          <w:rFonts w:ascii="Times New Roman" w:hAnsi="Times New Roman" w:cs="Times New Roman"/>
          <w:sz w:val="24"/>
          <w:szCs w:val="24"/>
        </w:rPr>
        <w:t xml:space="preserve">В соответствии со статьей 172 Бюджетного кодекса Российской Федерации, Положением «О бюджетном процессе в </w:t>
      </w:r>
      <w:r w:rsidR="00B36B49" w:rsidRPr="00B36B49">
        <w:rPr>
          <w:rFonts w:ascii="Times New Roman" w:hAnsi="Times New Roman" w:cs="Times New Roman"/>
          <w:sz w:val="24"/>
          <w:szCs w:val="24"/>
        </w:rPr>
        <w:t>м</w:t>
      </w:r>
      <w:r w:rsidRPr="00B36B49">
        <w:rPr>
          <w:rFonts w:ascii="Times New Roman" w:hAnsi="Times New Roman" w:cs="Times New Roman"/>
          <w:sz w:val="24"/>
          <w:szCs w:val="24"/>
        </w:rPr>
        <w:t>униципальном образовании «</w:t>
      </w:r>
      <w:r w:rsidR="00481099">
        <w:rPr>
          <w:rFonts w:ascii="Times New Roman" w:hAnsi="Times New Roman" w:cs="Times New Roman"/>
          <w:sz w:val="24"/>
          <w:szCs w:val="24"/>
        </w:rPr>
        <w:t>Октябрьское</w:t>
      </w:r>
      <w:r w:rsidRPr="00B36B49">
        <w:rPr>
          <w:rFonts w:ascii="Times New Roman" w:hAnsi="Times New Roman" w:cs="Times New Roman"/>
          <w:sz w:val="24"/>
          <w:szCs w:val="24"/>
        </w:rPr>
        <w:t xml:space="preserve"> сельское поселение»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года, а также задач, сформулированных в 202</w:t>
      </w:r>
      <w:r w:rsidR="006248C5" w:rsidRPr="006248C5">
        <w:rPr>
          <w:rFonts w:ascii="Times New Roman" w:hAnsi="Times New Roman" w:cs="Times New Roman"/>
          <w:sz w:val="24"/>
          <w:szCs w:val="24"/>
        </w:rPr>
        <w:t>3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году в Указах Президента Российской Федерации,</w:t>
      </w:r>
    </w:p>
    <w:p w:rsidR="00B36B49" w:rsidRDefault="00B36B49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Pr="00B36B49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AA8" w:rsidRDefault="00B27AA8" w:rsidP="00B3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771">
        <w:rPr>
          <w:rFonts w:ascii="Times New Roman" w:hAnsi="Times New Roman" w:cs="Times New Roman"/>
          <w:sz w:val="24"/>
          <w:szCs w:val="24"/>
        </w:rPr>
        <w:t xml:space="preserve">1. </w:t>
      </w:r>
      <w:r w:rsidRPr="00B36B49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B27AA8">
        <w:rPr>
          <w:rFonts w:ascii="Times New Roman" w:hAnsi="Times New Roman" w:cs="Times New Roman"/>
          <w:sz w:val="24"/>
          <w:szCs w:val="24"/>
        </w:rPr>
        <w:t xml:space="preserve"> бюджетной и налоговойполитики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Pr="00B27AA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36B49">
        <w:rPr>
          <w:rFonts w:ascii="Times New Roman" w:hAnsi="Times New Roman" w:cs="Times New Roman"/>
          <w:sz w:val="24"/>
          <w:szCs w:val="24"/>
        </w:rPr>
        <w:t>Октябрьское</w:t>
      </w:r>
      <w:r w:rsidRPr="00B27AA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27AA8">
        <w:rPr>
          <w:rFonts w:ascii="Times New Roman" w:hAnsi="Times New Roman" w:cs="Times New Roman"/>
          <w:sz w:val="24"/>
          <w:szCs w:val="24"/>
        </w:rPr>
        <w:t xml:space="preserve"> на 202</w:t>
      </w:r>
      <w:r w:rsidR="0016066C">
        <w:rPr>
          <w:rFonts w:ascii="Times New Roman" w:hAnsi="Times New Roman" w:cs="Times New Roman"/>
          <w:sz w:val="24"/>
          <w:szCs w:val="24"/>
        </w:rPr>
        <w:t>5</w:t>
      </w:r>
      <w:r w:rsidRPr="00B27AA8">
        <w:rPr>
          <w:rFonts w:ascii="Times New Roman" w:hAnsi="Times New Roman" w:cs="Times New Roman"/>
          <w:sz w:val="24"/>
          <w:szCs w:val="24"/>
        </w:rPr>
        <w:t>-202</w:t>
      </w:r>
      <w:r w:rsidR="0016066C">
        <w:rPr>
          <w:rFonts w:ascii="Times New Roman" w:hAnsi="Times New Roman" w:cs="Times New Roman"/>
          <w:sz w:val="24"/>
          <w:szCs w:val="24"/>
        </w:rPr>
        <w:t>7</w:t>
      </w:r>
      <w:r w:rsidRPr="00B27AA8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согласно  приложению  к  настоящему  постановлению.</w:t>
      </w:r>
    </w:p>
    <w:p w:rsidR="00AE6771" w:rsidRDefault="00AE6771" w:rsidP="00B36B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</w:t>
      </w:r>
      <w:r w:rsidRPr="008569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).</w:t>
      </w:r>
    </w:p>
    <w:p w:rsidR="00AE6771" w:rsidRPr="00B27AA8" w:rsidRDefault="00AE6771" w:rsidP="00B36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8569AD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B27AA8" w:rsidRDefault="00B27AA8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B36B49" w:rsidRPr="00B36B4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36B49" w:rsidRPr="00B36B49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       </w:t>
      </w:r>
      <w:r w:rsidR="00852A3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36B49" w:rsidRPr="00B36B49">
        <w:rPr>
          <w:rFonts w:ascii="Times New Roman" w:hAnsi="Times New Roman" w:cs="Times New Roman"/>
          <w:sz w:val="24"/>
          <w:szCs w:val="24"/>
        </w:rPr>
        <w:t xml:space="preserve">     </w:t>
      </w:r>
      <w:r w:rsidR="00F00A66">
        <w:rPr>
          <w:rFonts w:ascii="Times New Roman" w:hAnsi="Times New Roman" w:cs="Times New Roman"/>
          <w:sz w:val="24"/>
          <w:szCs w:val="24"/>
        </w:rPr>
        <w:t>Н.Н. Сутыгина</w:t>
      </w: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C5" w:rsidRDefault="006248C5" w:rsidP="00624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B49" w:rsidRDefault="00B36B49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71" w:rsidRDefault="00AE6771" w:rsidP="00B3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A8" w:rsidRDefault="00B27AA8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A3E" w:rsidRDefault="00852A3E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852A3E" w:rsidRDefault="00B36B49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A3E">
        <w:rPr>
          <w:rFonts w:ascii="Times New Roman" w:hAnsi="Times New Roman" w:cs="Times New Roman"/>
          <w:sz w:val="24"/>
          <w:szCs w:val="24"/>
        </w:rPr>
        <w:t>УТВЕРЖДЕНО</w:t>
      </w:r>
    </w:p>
    <w:p w:rsidR="00064426" w:rsidRPr="00852A3E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A3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65CBB" w:rsidRPr="00852A3E">
        <w:rPr>
          <w:rFonts w:ascii="Times New Roman" w:hAnsi="Times New Roman" w:cs="Times New Roman"/>
          <w:sz w:val="24"/>
          <w:szCs w:val="24"/>
        </w:rPr>
        <w:t>А</w:t>
      </w:r>
      <w:r w:rsidRPr="00852A3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64426" w:rsidRPr="00852A3E" w:rsidRDefault="00B36B49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A3E">
        <w:rPr>
          <w:rFonts w:ascii="Times New Roman" w:hAnsi="Times New Roman" w:cs="Times New Roman"/>
          <w:sz w:val="24"/>
          <w:szCs w:val="24"/>
        </w:rPr>
        <w:t>Октябрьского</w:t>
      </w:r>
      <w:r w:rsidR="00064426" w:rsidRPr="00852A3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64426" w:rsidRPr="00852A3E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A3E">
        <w:rPr>
          <w:rFonts w:ascii="Times New Roman" w:hAnsi="Times New Roman" w:cs="Times New Roman"/>
          <w:sz w:val="24"/>
          <w:szCs w:val="24"/>
        </w:rPr>
        <w:t xml:space="preserve">от </w:t>
      </w:r>
      <w:r w:rsidR="0016066C" w:rsidRPr="00852A3E">
        <w:rPr>
          <w:rFonts w:ascii="Times New Roman" w:hAnsi="Times New Roman" w:cs="Times New Roman"/>
          <w:sz w:val="24"/>
          <w:szCs w:val="24"/>
        </w:rPr>
        <w:t>05</w:t>
      </w:r>
      <w:r w:rsidR="00865CBB" w:rsidRPr="00852A3E">
        <w:rPr>
          <w:rFonts w:ascii="Times New Roman" w:hAnsi="Times New Roman" w:cs="Times New Roman"/>
          <w:sz w:val="24"/>
          <w:szCs w:val="24"/>
        </w:rPr>
        <w:t>.11.</w:t>
      </w:r>
      <w:r w:rsidR="00AE6771" w:rsidRPr="00852A3E">
        <w:rPr>
          <w:rFonts w:ascii="Times New Roman" w:hAnsi="Times New Roman" w:cs="Times New Roman"/>
          <w:sz w:val="24"/>
          <w:szCs w:val="24"/>
        </w:rPr>
        <w:t>202</w:t>
      </w:r>
      <w:r w:rsidR="0016066C" w:rsidRPr="00852A3E">
        <w:rPr>
          <w:rFonts w:ascii="Times New Roman" w:hAnsi="Times New Roman" w:cs="Times New Roman"/>
          <w:sz w:val="24"/>
          <w:szCs w:val="24"/>
        </w:rPr>
        <w:t>4</w:t>
      </w:r>
      <w:r w:rsidR="00D44EB4" w:rsidRPr="00852A3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52A3E">
        <w:rPr>
          <w:rFonts w:ascii="Times New Roman" w:hAnsi="Times New Roman" w:cs="Times New Roman"/>
          <w:sz w:val="24"/>
          <w:szCs w:val="24"/>
        </w:rPr>
        <w:t xml:space="preserve"> № </w:t>
      </w:r>
      <w:r w:rsidR="00F00A66" w:rsidRPr="00852A3E">
        <w:rPr>
          <w:rFonts w:ascii="Times New Roman" w:hAnsi="Times New Roman" w:cs="Times New Roman"/>
          <w:sz w:val="24"/>
          <w:szCs w:val="24"/>
        </w:rPr>
        <w:t>4</w:t>
      </w:r>
      <w:r w:rsidR="0016066C" w:rsidRPr="00852A3E">
        <w:rPr>
          <w:rFonts w:ascii="Times New Roman" w:hAnsi="Times New Roman" w:cs="Times New Roman"/>
          <w:sz w:val="24"/>
          <w:szCs w:val="24"/>
        </w:rPr>
        <w:t>0</w:t>
      </w:r>
    </w:p>
    <w:p w:rsid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DC036C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БЮДЖЕТНОЙ И НАЛОГОВОЙ ПОЛИТИКИ </w:t>
      </w:r>
    </w:p>
    <w:p w:rsidR="00DC036C" w:rsidRDefault="00AD48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B36B49">
        <w:rPr>
          <w:rFonts w:ascii="Times New Roman" w:hAnsi="Times New Roman" w:cs="Times New Roman"/>
          <w:b/>
          <w:bCs/>
          <w:sz w:val="28"/>
          <w:szCs w:val="28"/>
        </w:rPr>
        <w:t>ОКТЯБРЬСКОЕ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ПОСЕЛЕНИЕ»</w:t>
      </w:r>
    </w:p>
    <w:p w:rsidR="00064426" w:rsidRDefault="00486213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606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6066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64426" w:rsidRPr="0006442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4426" w:rsidRPr="00064426" w:rsidRDefault="00064426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248C5">
        <w:rPr>
          <w:rFonts w:ascii="Times New Roman" w:hAnsi="Times New Roman" w:cs="Times New Roman"/>
          <w:sz w:val="24"/>
          <w:szCs w:val="24"/>
        </w:rPr>
        <w:t>«Октябрьс</w:t>
      </w:r>
      <w:r w:rsidR="00B36B49">
        <w:rPr>
          <w:rFonts w:ascii="Times New Roman" w:hAnsi="Times New Roman" w:cs="Times New Roman"/>
          <w:sz w:val="24"/>
          <w:szCs w:val="24"/>
        </w:rPr>
        <w:t>к</w:t>
      </w:r>
      <w:r w:rsidR="006248C5">
        <w:rPr>
          <w:rFonts w:ascii="Times New Roman" w:hAnsi="Times New Roman" w:cs="Times New Roman"/>
          <w:sz w:val="24"/>
          <w:szCs w:val="24"/>
        </w:rPr>
        <w:t>о</w:t>
      </w:r>
      <w:r w:rsidR="00B36B49">
        <w:rPr>
          <w:rFonts w:ascii="Times New Roman" w:hAnsi="Times New Roman" w:cs="Times New Roman"/>
          <w:sz w:val="24"/>
          <w:szCs w:val="24"/>
        </w:rPr>
        <w:t>е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B36B49">
        <w:rPr>
          <w:rFonts w:ascii="Times New Roman" w:hAnsi="Times New Roman" w:cs="Times New Roman"/>
          <w:sz w:val="24"/>
          <w:szCs w:val="24"/>
        </w:rPr>
        <w:t>поселени</w:t>
      </w:r>
      <w:r w:rsidR="00D44EB4" w:rsidRPr="00B36B49">
        <w:rPr>
          <w:rFonts w:ascii="Times New Roman" w:hAnsi="Times New Roman" w:cs="Times New Roman"/>
          <w:sz w:val="24"/>
          <w:szCs w:val="24"/>
        </w:rPr>
        <w:t>е</w:t>
      </w:r>
      <w:r w:rsidR="00B36B49">
        <w:rPr>
          <w:rFonts w:ascii="Times New Roman" w:hAnsi="Times New Roman" w:cs="Times New Roman"/>
          <w:sz w:val="24"/>
          <w:szCs w:val="24"/>
        </w:rPr>
        <w:t>»</w:t>
      </w:r>
      <w:r w:rsidR="00486213" w:rsidRPr="00B36B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16066C">
        <w:rPr>
          <w:rFonts w:ascii="Times New Roman" w:hAnsi="Times New Roman" w:cs="Times New Roman"/>
          <w:sz w:val="24"/>
          <w:szCs w:val="24"/>
        </w:rPr>
        <w:t>5</w:t>
      </w:r>
      <w:r w:rsidRPr="00B36B49">
        <w:rPr>
          <w:rFonts w:ascii="Times New Roman" w:hAnsi="Times New Roman" w:cs="Times New Roman"/>
          <w:sz w:val="24"/>
          <w:szCs w:val="24"/>
        </w:rPr>
        <w:t>-202</w:t>
      </w:r>
      <w:r w:rsidR="0016066C">
        <w:rPr>
          <w:rFonts w:ascii="Times New Roman" w:hAnsi="Times New Roman" w:cs="Times New Roman"/>
          <w:sz w:val="24"/>
          <w:szCs w:val="24"/>
        </w:rPr>
        <w:t>7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годы подготовлены в  соответствии со статьей 172 Бюджетного кодекса Российской Федерации,Положением «О бюджетном процессе в </w:t>
      </w:r>
      <w:r w:rsidR="00B36B49">
        <w:rPr>
          <w:rFonts w:ascii="Times New Roman" w:hAnsi="Times New Roman" w:cs="Times New Roman"/>
          <w:sz w:val="24"/>
          <w:szCs w:val="24"/>
        </w:rPr>
        <w:t>м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униципальном образовании </w:t>
      </w:r>
      <w:r w:rsidR="00B36B49">
        <w:rPr>
          <w:rFonts w:ascii="Times New Roman" w:hAnsi="Times New Roman" w:cs="Times New Roman"/>
          <w:sz w:val="24"/>
          <w:szCs w:val="24"/>
        </w:rPr>
        <w:t>«Октябрьское</w:t>
      </w:r>
      <w:r w:rsidRPr="00B36B49">
        <w:rPr>
          <w:rFonts w:ascii="Times New Roman" w:hAnsi="Times New Roman" w:cs="Times New Roman"/>
          <w:sz w:val="24"/>
          <w:szCs w:val="24"/>
        </w:rPr>
        <w:t>сельское поселени</w:t>
      </w:r>
      <w:r w:rsidR="00D44EB4" w:rsidRPr="00B36B49">
        <w:rPr>
          <w:rFonts w:ascii="Times New Roman" w:hAnsi="Times New Roman" w:cs="Times New Roman"/>
          <w:sz w:val="24"/>
          <w:szCs w:val="24"/>
        </w:rPr>
        <w:t>е</w:t>
      </w:r>
      <w:r w:rsidR="00B36B49">
        <w:rPr>
          <w:rFonts w:ascii="Times New Roman" w:hAnsi="Times New Roman" w:cs="Times New Roman"/>
          <w:sz w:val="24"/>
          <w:szCs w:val="24"/>
        </w:rPr>
        <w:t>»</w:t>
      </w:r>
      <w:r w:rsidRPr="00B36B49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стратегических установок,сформулированных в посланиях Президента Российской ФедерацииФедеральному Собранию Российской Федерации, Концепции долгосрочного</w:t>
      </w:r>
      <w:r w:rsidR="00D44EB4" w:rsidRPr="00B36B49">
        <w:rPr>
          <w:rFonts w:ascii="Times New Roman" w:hAnsi="Times New Roman" w:cs="Times New Roman"/>
          <w:sz w:val="24"/>
          <w:szCs w:val="24"/>
        </w:rPr>
        <w:t xml:space="preserve"> с</w:t>
      </w:r>
      <w:r w:rsidRPr="00B36B49">
        <w:rPr>
          <w:rFonts w:ascii="Times New Roman" w:hAnsi="Times New Roman" w:cs="Times New Roman"/>
          <w:sz w:val="24"/>
          <w:szCs w:val="24"/>
        </w:rPr>
        <w:t>оциально-экономического развития Российской Федерации на период до202</w:t>
      </w:r>
      <w:r w:rsidR="006248C5">
        <w:rPr>
          <w:rFonts w:ascii="Times New Roman" w:hAnsi="Times New Roman" w:cs="Times New Roman"/>
          <w:sz w:val="24"/>
          <w:szCs w:val="24"/>
        </w:rPr>
        <w:t>6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года, а так</w:t>
      </w:r>
      <w:r w:rsidR="00486213" w:rsidRPr="00B36B49">
        <w:rPr>
          <w:rFonts w:ascii="Times New Roman" w:hAnsi="Times New Roman" w:cs="Times New Roman"/>
          <w:sz w:val="24"/>
          <w:szCs w:val="24"/>
        </w:rPr>
        <w:t>же задач, сформулированных в 202</w:t>
      </w:r>
      <w:r w:rsidR="006248C5">
        <w:rPr>
          <w:rFonts w:ascii="Times New Roman" w:hAnsi="Times New Roman" w:cs="Times New Roman"/>
          <w:sz w:val="24"/>
          <w:szCs w:val="24"/>
        </w:rPr>
        <w:t>3</w:t>
      </w:r>
      <w:r w:rsidRPr="00B36B49">
        <w:rPr>
          <w:rFonts w:ascii="Times New Roman" w:hAnsi="Times New Roman" w:cs="Times New Roman"/>
          <w:sz w:val="24"/>
          <w:szCs w:val="24"/>
        </w:rPr>
        <w:t xml:space="preserve"> году в УказахПрезидента Российской Федерации.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26" w:rsidRPr="00B36B49" w:rsidRDefault="00064426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1A3389" w:rsidRPr="00B36B49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r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налоговой</w:t>
      </w:r>
      <w:r w:rsidR="001A3389" w:rsidRPr="00B36B49">
        <w:rPr>
          <w:rFonts w:ascii="Times New Roman" w:hAnsi="Times New Roman" w:cs="Times New Roman"/>
          <w:b/>
          <w:bCs/>
          <w:sz w:val="24"/>
          <w:szCs w:val="24"/>
        </w:rPr>
        <w:t xml:space="preserve"> и бюджетной </w:t>
      </w:r>
      <w:r w:rsidRPr="00B36B49">
        <w:rPr>
          <w:rFonts w:ascii="Times New Roman" w:hAnsi="Times New Roman" w:cs="Times New Roman"/>
          <w:b/>
          <w:bCs/>
          <w:sz w:val="24"/>
          <w:szCs w:val="24"/>
        </w:rPr>
        <w:t>политики</w:t>
      </w:r>
    </w:p>
    <w:p w:rsidR="00064426" w:rsidRPr="00B36B49" w:rsidRDefault="00064426" w:rsidP="00B36B4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A8" w:rsidRPr="00B36B49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9360E0" w:rsidRPr="009360E0">
        <w:rPr>
          <w:rFonts w:ascii="Times New Roman" w:hAnsi="Times New Roman" w:cs="Times New Roman"/>
          <w:sz w:val="24"/>
          <w:szCs w:val="24"/>
        </w:rPr>
        <w:t>Бюджетная и налоговая политика района и города на 202</w:t>
      </w:r>
      <w:r w:rsidR="0016066C">
        <w:rPr>
          <w:rFonts w:ascii="Times New Roman" w:hAnsi="Times New Roman" w:cs="Times New Roman"/>
          <w:sz w:val="24"/>
          <w:szCs w:val="24"/>
        </w:rPr>
        <w:t>5 год и плановый период 2026</w:t>
      </w:r>
      <w:r w:rsidR="009360E0" w:rsidRPr="009360E0">
        <w:rPr>
          <w:rFonts w:ascii="Times New Roman" w:hAnsi="Times New Roman" w:cs="Times New Roman"/>
          <w:sz w:val="24"/>
          <w:szCs w:val="24"/>
        </w:rPr>
        <w:t>–202</w:t>
      </w:r>
      <w:r w:rsidR="0016066C">
        <w:rPr>
          <w:rFonts w:ascii="Times New Roman" w:hAnsi="Times New Roman" w:cs="Times New Roman"/>
          <w:sz w:val="24"/>
          <w:szCs w:val="24"/>
        </w:rPr>
        <w:t>7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годов обеспечивает преемственность целей и задач предыдущего периода и направлена на достижение стратегической цели – повышение качества жизни населения и обеспечение социальной стабильности.</w:t>
      </w:r>
    </w:p>
    <w:p w:rsidR="009B5C85" w:rsidRPr="009360E0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9360E0" w:rsidRPr="009360E0">
        <w:rPr>
          <w:rFonts w:ascii="Times New Roman" w:hAnsi="Times New Roman" w:cs="Times New Roman"/>
          <w:sz w:val="24"/>
          <w:szCs w:val="24"/>
        </w:rPr>
        <w:t>Цель бюджетной и налоговой политики на 202</w:t>
      </w:r>
      <w:r w:rsidR="0016066C">
        <w:rPr>
          <w:rFonts w:ascii="Times New Roman" w:hAnsi="Times New Roman" w:cs="Times New Roman"/>
          <w:sz w:val="24"/>
          <w:szCs w:val="24"/>
        </w:rPr>
        <w:t>5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6066C">
        <w:rPr>
          <w:rFonts w:ascii="Times New Roman" w:hAnsi="Times New Roman" w:cs="Times New Roman"/>
          <w:sz w:val="24"/>
          <w:szCs w:val="24"/>
        </w:rPr>
        <w:t>6</w:t>
      </w:r>
      <w:r w:rsidR="009360E0" w:rsidRPr="009360E0">
        <w:rPr>
          <w:rFonts w:ascii="Times New Roman" w:hAnsi="Times New Roman" w:cs="Times New Roman"/>
          <w:sz w:val="24"/>
          <w:szCs w:val="24"/>
        </w:rPr>
        <w:t>–202</w:t>
      </w:r>
      <w:r w:rsidR="0016066C">
        <w:rPr>
          <w:rFonts w:ascii="Times New Roman" w:hAnsi="Times New Roman" w:cs="Times New Roman"/>
          <w:sz w:val="24"/>
          <w:szCs w:val="24"/>
        </w:rPr>
        <w:t>7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годов – обеспечение сбалансиро</w:t>
      </w:r>
      <w:r w:rsidR="009360E0">
        <w:rPr>
          <w:rFonts w:ascii="Times New Roman" w:hAnsi="Times New Roman" w:cs="Times New Roman"/>
          <w:sz w:val="24"/>
          <w:szCs w:val="24"/>
        </w:rPr>
        <w:t>ванности и устойчивости бюджета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60E0">
        <w:rPr>
          <w:rFonts w:ascii="Times New Roman" w:hAnsi="Times New Roman" w:cs="Times New Roman"/>
          <w:sz w:val="24"/>
          <w:szCs w:val="24"/>
        </w:rPr>
        <w:t>образования «Октябрьское сельское поселение»</w:t>
      </w:r>
      <w:r w:rsidR="009360E0" w:rsidRPr="009360E0">
        <w:rPr>
          <w:rFonts w:ascii="Times New Roman" w:hAnsi="Times New Roman" w:cs="Times New Roman"/>
          <w:sz w:val="24"/>
          <w:szCs w:val="24"/>
        </w:rPr>
        <w:t xml:space="preserve"> в среднесрочной перспективе с учетом текущей экономической ситуации, увеличение налогового потенциала.</w:t>
      </w:r>
    </w:p>
    <w:p w:rsidR="00064426" w:rsidRPr="00B36B49" w:rsidRDefault="00B27AA8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В текущем году положительная динамика роста налоговых и неналоговых доходов бюджета сохраняется.</w:t>
      </w:r>
      <w:r w:rsidR="00DB3D94" w:rsidRPr="00B36B49">
        <w:rPr>
          <w:rFonts w:ascii="Times New Roman" w:hAnsi="Times New Roman" w:cs="Times New Roman"/>
          <w:sz w:val="24"/>
          <w:szCs w:val="24"/>
        </w:rPr>
        <w:t>(см. таблицу №1)</w:t>
      </w:r>
      <w:r w:rsidR="005628E2" w:rsidRPr="00B36B49">
        <w:rPr>
          <w:rFonts w:ascii="Times New Roman" w:hAnsi="Times New Roman" w:cs="Times New Roman"/>
          <w:sz w:val="24"/>
          <w:szCs w:val="24"/>
        </w:rPr>
        <w:t>:</w:t>
      </w:r>
    </w:p>
    <w:p w:rsidR="005628E2" w:rsidRPr="00B36B49" w:rsidRDefault="00DB3D94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№1.</w:t>
      </w:r>
    </w:p>
    <w:tbl>
      <w:tblPr>
        <w:tblStyle w:val="a8"/>
        <w:tblW w:w="0" w:type="auto"/>
        <w:tblLook w:val="04A0"/>
      </w:tblPr>
      <w:tblGrid>
        <w:gridCol w:w="3114"/>
        <w:gridCol w:w="2268"/>
        <w:gridCol w:w="1626"/>
        <w:gridCol w:w="2337"/>
      </w:tblGrid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5628E2" w:rsidRPr="00B36B49" w:rsidRDefault="009360E0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360E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9360E0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-2 160 000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-2 075 060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-2 012 000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-2 360 </w:t>
            </w:r>
            <w:r w:rsidR="00E527F3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5 300 000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4B510C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 w:rsidRPr="004B5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213" w:rsidRPr="004B51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510C" w:rsidRPr="004B510C">
              <w:rPr>
                <w:rFonts w:ascii="Times New Roman" w:hAnsi="Times New Roman" w:cs="Times New Roman"/>
                <w:sz w:val="24"/>
                <w:szCs w:val="24"/>
              </w:rPr>
              <w:t>6 461 3</w:t>
            </w:r>
            <w:r w:rsidR="006248C5" w:rsidRPr="004B51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10C" w:rsidRPr="004B51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4B510C" w:rsidRDefault="002E4699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510C" w:rsidRPr="004B510C">
              <w:rPr>
                <w:rFonts w:ascii="Times New Roman" w:hAnsi="Times New Roman" w:cs="Times New Roman"/>
                <w:sz w:val="24"/>
                <w:szCs w:val="24"/>
              </w:rPr>
              <w:t>5- 7004 000</w:t>
            </w: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248C5" w:rsidRDefault="004B510C" w:rsidP="004B5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>2026– 7 543 30</w:t>
            </w:r>
            <w:r w:rsidR="006248C5" w:rsidRPr="004B510C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4B510C" w:rsidRPr="00B36B49" w:rsidRDefault="004B510C" w:rsidP="004B5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2027-8 056 200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202 000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253 000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283 000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E527F3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8C5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4B510C" w:rsidRDefault="00B27AA8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 w:rsidRPr="004B5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7F3" w:rsidRPr="004B51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48C5" w:rsidRPr="004B510C">
              <w:rPr>
                <w:rFonts w:ascii="Times New Roman" w:hAnsi="Times New Roman" w:cs="Times New Roman"/>
                <w:sz w:val="24"/>
                <w:szCs w:val="24"/>
              </w:rPr>
              <w:t xml:space="preserve">371 300 </w:t>
            </w:r>
            <w:r w:rsidR="005628E2" w:rsidRPr="004B51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527F3" w:rsidRPr="004B510C" w:rsidRDefault="00E527F3" w:rsidP="006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64EA" w:rsidRPr="004B5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510C" w:rsidRPr="004B510C">
              <w:rPr>
                <w:rFonts w:ascii="Times New Roman" w:hAnsi="Times New Roman" w:cs="Times New Roman"/>
                <w:sz w:val="24"/>
                <w:szCs w:val="24"/>
              </w:rPr>
              <w:t>413 300</w:t>
            </w: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248C5" w:rsidRDefault="004B510C" w:rsidP="006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10C">
              <w:rPr>
                <w:rFonts w:ascii="Times New Roman" w:hAnsi="Times New Roman" w:cs="Times New Roman"/>
                <w:sz w:val="24"/>
                <w:szCs w:val="24"/>
              </w:rPr>
              <w:t xml:space="preserve">2026- 424  400 </w:t>
            </w:r>
            <w:r w:rsidR="006248C5" w:rsidRPr="004B51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510C" w:rsidRPr="00B36B49" w:rsidRDefault="004B510C" w:rsidP="0062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2027- 527 300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Госпошлина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   2 500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   2 500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40B">
              <w:rPr>
                <w:rFonts w:ascii="Times New Roman" w:hAnsi="Times New Roman" w:cs="Times New Roman"/>
                <w:sz w:val="24"/>
                <w:szCs w:val="24"/>
              </w:rPr>
              <w:t>5 860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986AD4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A4D3A" w:rsidRPr="00986A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83213" w:rsidRPr="00986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D3A" w:rsidRPr="00986A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986A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B5C85" w:rsidRPr="00986AD4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A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A4D3A" w:rsidRPr="00986A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83213" w:rsidRPr="00986AD4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8A4D3A" w:rsidRPr="00986AD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8216D" w:rsidRPr="00986AD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40B" w:rsidRDefault="00936AD5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A">
              <w:rPr>
                <w:rFonts w:ascii="Times New Roman" w:hAnsi="Times New Roman" w:cs="Times New Roman"/>
                <w:sz w:val="24"/>
                <w:szCs w:val="24"/>
              </w:rPr>
              <w:t xml:space="preserve">2026-     5 </w:t>
            </w:r>
            <w:r w:rsidR="00F3540B" w:rsidRPr="00D21ABA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936AD5" w:rsidRPr="00B36B49" w:rsidRDefault="00936AD5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2027- 2 000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894028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FED" w:rsidRPr="008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028" w:rsidRPr="008940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0FED" w:rsidRPr="0089402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628E2" w:rsidRPr="0089402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894028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0FED" w:rsidRPr="008940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 w:rsidRPr="008940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4028" w:rsidRPr="00894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FED" w:rsidRPr="0089402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F3540B" w:rsidRPr="00894028" w:rsidRDefault="00894028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28">
              <w:rPr>
                <w:rFonts w:ascii="Times New Roman" w:hAnsi="Times New Roman" w:cs="Times New Roman"/>
                <w:sz w:val="24"/>
                <w:szCs w:val="24"/>
              </w:rPr>
              <w:t>2026-   5</w:t>
            </w:r>
            <w:r w:rsidR="00F3540B" w:rsidRPr="00894028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  <w:p w:rsidR="00894028" w:rsidRPr="00B36B49" w:rsidRDefault="00894028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28">
              <w:rPr>
                <w:rFonts w:ascii="Times New Roman" w:hAnsi="Times New Roman" w:cs="Times New Roman"/>
                <w:sz w:val="24"/>
                <w:szCs w:val="24"/>
              </w:rPr>
              <w:t>2027-   5 000 руб.</w:t>
            </w:r>
          </w:p>
        </w:tc>
      </w:tr>
      <w:tr w:rsidR="005628E2" w:rsidRPr="00B36B49" w:rsidTr="005628E2">
        <w:tc>
          <w:tcPr>
            <w:tcW w:w="3114" w:type="dxa"/>
          </w:tcPr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8 0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B36B49" w:rsidRDefault="005628E2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6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474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67A">
              <w:rPr>
                <w:rFonts w:ascii="Times New Roman" w:hAnsi="Times New Roman" w:cs="Times New Roman"/>
                <w:sz w:val="24"/>
                <w:szCs w:val="24"/>
              </w:rPr>
              <w:t xml:space="preserve"> 8 00</w:t>
            </w:r>
            <w:r w:rsidR="008A4D3A" w:rsidRPr="00B3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B36B49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2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B0FED" w:rsidRPr="00B36B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B36B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628E2" w:rsidRPr="00894028" w:rsidRDefault="004F64EA" w:rsidP="00B36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FED" w:rsidRPr="008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213" w:rsidRPr="0089402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3B0FED" w:rsidRPr="008940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628E2" w:rsidRPr="0089402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628E2" w:rsidRPr="00894028" w:rsidRDefault="004F64EA" w:rsidP="00183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0FED" w:rsidRPr="008940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83213" w:rsidRPr="00894028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3B0FED" w:rsidRPr="00894028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F3540B" w:rsidRPr="00894028" w:rsidRDefault="00F3540B" w:rsidP="00F35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28">
              <w:rPr>
                <w:rFonts w:ascii="Times New Roman" w:hAnsi="Times New Roman" w:cs="Times New Roman"/>
                <w:sz w:val="24"/>
                <w:szCs w:val="24"/>
              </w:rPr>
              <w:t>2026 –  8 000 руб.</w:t>
            </w:r>
          </w:p>
          <w:p w:rsidR="00894028" w:rsidRPr="00B36B49" w:rsidRDefault="00894028" w:rsidP="00894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28">
              <w:rPr>
                <w:rFonts w:ascii="Times New Roman" w:hAnsi="Times New Roman" w:cs="Times New Roman"/>
                <w:sz w:val="24"/>
                <w:szCs w:val="24"/>
              </w:rPr>
              <w:t>2027-   8 000 руб.</w:t>
            </w:r>
          </w:p>
        </w:tc>
      </w:tr>
    </w:tbl>
    <w:p w:rsidR="001A3389" w:rsidRPr="00B36B49" w:rsidRDefault="001A3389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C8" w:rsidRDefault="00EF69BE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3B0FED" w:rsidRPr="00B36B49">
        <w:rPr>
          <w:rFonts w:ascii="Times New Roman" w:hAnsi="Times New Roman" w:cs="Times New Roman"/>
          <w:sz w:val="24"/>
          <w:szCs w:val="24"/>
        </w:rPr>
        <w:t>В прогнозном периоде 202</w:t>
      </w:r>
      <w:r w:rsidR="0016066C">
        <w:rPr>
          <w:rFonts w:ascii="Times New Roman" w:hAnsi="Times New Roman" w:cs="Times New Roman"/>
          <w:sz w:val="24"/>
          <w:szCs w:val="24"/>
        </w:rPr>
        <w:t>5</w:t>
      </w:r>
      <w:r w:rsidR="00DC2CC8" w:rsidRPr="00B36B49">
        <w:rPr>
          <w:rFonts w:ascii="Times New Roman" w:hAnsi="Times New Roman" w:cs="Times New Roman"/>
          <w:sz w:val="24"/>
          <w:szCs w:val="24"/>
        </w:rPr>
        <w:t>-202</w:t>
      </w:r>
      <w:r w:rsidR="0016066C">
        <w:rPr>
          <w:rFonts w:ascii="Times New Roman" w:hAnsi="Times New Roman" w:cs="Times New Roman"/>
          <w:sz w:val="24"/>
          <w:szCs w:val="24"/>
        </w:rPr>
        <w:t>7</w:t>
      </w:r>
      <w:r w:rsidR="00DC2CC8" w:rsidRPr="00B36B49">
        <w:rPr>
          <w:rFonts w:ascii="Times New Roman" w:hAnsi="Times New Roman" w:cs="Times New Roman"/>
          <w:sz w:val="24"/>
          <w:szCs w:val="24"/>
        </w:rPr>
        <w:t>годов предполагается значительный ежегодный рост налоговых и неналоговых доходов местного бюджета в основном за счет роста поступлений от:</w:t>
      </w:r>
    </w:p>
    <w:p w:rsidR="00183213" w:rsidRPr="00B36B49" w:rsidRDefault="00183213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213" w:rsidRPr="00B36B49" w:rsidRDefault="00DC2CC8" w:rsidP="0018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         налога на  доходы  физических  лиц</w:t>
      </w:r>
      <w:r w:rsidR="00183213">
        <w:rPr>
          <w:rFonts w:ascii="Times New Roman" w:hAnsi="Times New Roman" w:cs="Times New Roman"/>
          <w:sz w:val="24"/>
          <w:szCs w:val="24"/>
        </w:rPr>
        <w:t>.</w:t>
      </w:r>
    </w:p>
    <w:p w:rsidR="00DC2CC8" w:rsidRPr="00B36B49" w:rsidRDefault="00DC2CC8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CC8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8" w:tooltip="Заработная плата" w:history="1">
        <w:r w:rsidR="00DC2CC8" w:rsidRPr="00B36B49">
          <w:rPr>
            <w:rStyle w:val="a9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заработной платы</w:t>
        </w:r>
      </w:hyperlink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>, выплачиваемой работодателями</w:t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2CC8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 и по своевременной и полной оплате налогов предприятиями, являющимися основными налогоплательщиками на территории сельского поселения.</w:t>
      </w:r>
    </w:p>
    <w:p w:rsidR="001A3389" w:rsidRPr="00B36B49" w:rsidRDefault="00E9428B" w:rsidP="00B36B49">
      <w:pPr>
        <w:pStyle w:val="aa"/>
        <w:spacing w:before="0" w:beforeAutospacing="0" w:after="0" w:afterAutospacing="0"/>
        <w:jc w:val="both"/>
        <w:textAlignment w:val="baseline"/>
        <w:rPr>
          <w:color w:val="000000"/>
        </w:rPr>
      </w:pPr>
      <w:r w:rsidRPr="00B36B49">
        <w:rPr>
          <w:b/>
          <w:bCs/>
          <w:color w:val="000000"/>
          <w:bdr w:val="none" w:sz="0" w:space="0" w:color="auto" w:frame="1"/>
        </w:rPr>
        <w:tab/>
      </w:r>
      <w:r w:rsidR="00DC2CC8" w:rsidRPr="00B36B49">
        <w:rPr>
          <w:b/>
          <w:bCs/>
          <w:color w:val="000000"/>
          <w:bdr w:val="none" w:sz="0" w:space="0" w:color="auto" w:frame="1"/>
        </w:rPr>
        <w:t>Земельный налог</w:t>
      </w:r>
      <w:r w:rsidRPr="00B36B49">
        <w:rPr>
          <w:color w:val="000000"/>
        </w:rPr>
        <w:t xml:space="preserve"> устанавливается</w:t>
      </w:r>
      <w:r w:rsidR="00DC2CC8" w:rsidRPr="00B36B49">
        <w:rPr>
          <w:color w:val="000000"/>
        </w:rPr>
        <w:t xml:space="preserve"> решением Совета депутатов сельского поселения </w:t>
      </w:r>
      <w:r w:rsidRPr="00B36B49">
        <w:rPr>
          <w:color w:val="000000"/>
        </w:rPr>
        <w:t xml:space="preserve">на  основанииНалогового кодекса РФ и </w:t>
      </w:r>
      <w:r w:rsidR="00DC2CC8" w:rsidRPr="00B36B49">
        <w:rPr>
          <w:color w:val="000000"/>
        </w:rPr>
        <w:t xml:space="preserve"> обязателен к уплате на территор</w:t>
      </w:r>
      <w:r w:rsidR="00490EDF" w:rsidRPr="00B36B49">
        <w:rPr>
          <w:color w:val="000000"/>
        </w:rPr>
        <w:t>ии сельского поселения.</w:t>
      </w:r>
      <w:r w:rsidR="00DC2CC8" w:rsidRPr="00B36B49">
        <w:rPr>
          <w:color w:val="000000"/>
        </w:rPr>
        <w:t xml:space="preserve">В </w:t>
      </w:r>
      <w:r w:rsidR="00490EDF" w:rsidRPr="00B36B49">
        <w:rPr>
          <w:color w:val="000000"/>
        </w:rPr>
        <w:t xml:space="preserve"> с</w:t>
      </w:r>
      <w:r w:rsidR="00DC2CC8" w:rsidRPr="00B36B49">
        <w:rPr>
          <w:color w:val="000000"/>
        </w:rPr>
        <w:t xml:space="preserve">оответствии с Бюджетным кодексом Российской Федерации в бюджет сельского поселения  </w:t>
      </w:r>
      <w:hyperlink r:id="rId9" w:tooltip="Земельный налог" w:history="1">
        <w:r w:rsidR="00DC2CC8" w:rsidRPr="00B36B49">
          <w:rPr>
            <w:rStyle w:val="a9"/>
            <w:color w:val="0066CC"/>
            <w:bdr w:val="none" w:sz="0" w:space="0" w:color="auto" w:frame="1"/>
          </w:rPr>
          <w:t>земельный налог</w:t>
        </w:r>
      </w:hyperlink>
      <w:r w:rsidR="00DC2CC8" w:rsidRPr="00B36B49">
        <w:rPr>
          <w:color w:val="000000"/>
        </w:rPr>
        <w:t xml:space="preserve"> зачисляется по нормативу 100 процентов.</w:t>
      </w:r>
    </w:p>
    <w:p w:rsidR="00DC2CC8" w:rsidRPr="00B36B49" w:rsidRDefault="00DC2CC8" w:rsidP="00B36B49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6B49">
        <w:rPr>
          <w:color w:val="000000"/>
        </w:rPr>
        <w:lastRenderedPageBreak/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10" w:tooltip="Рыночная стоимость" w:history="1">
        <w:r w:rsidRPr="00B36B49">
          <w:rPr>
            <w:rStyle w:val="a9"/>
            <w:color w:val="0066CC"/>
            <w:bdr w:val="none" w:sz="0" w:space="0" w:color="auto" w:frame="1"/>
          </w:rPr>
          <w:t>рыночной стоимости</w:t>
        </w:r>
      </w:hyperlink>
      <w:hyperlink r:id="rId11" w:tooltip="Объекты недвижимости" w:history="1">
        <w:r w:rsidRPr="00B36B49">
          <w:rPr>
            <w:rStyle w:val="a9"/>
            <w:color w:val="0066CC"/>
            <w:bdr w:val="none" w:sz="0" w:space="0" w:color="auto" w:frame="1"/>
          </w:rPr>
          <w:t>объектов недвижимости</w:t>
        </w:r>
      </w:hyperlink>
      <w:r w:rsidRPr="00B36B49">
        <w:rPr>
          <w:color w:val="000000"/>
        </w:rPr>
        <w:t>.</w:t>
      </w:r>
    </w:p>
    <w:p w:rsidR="00DC2CC8" w:rsidRPr="00B36B49" w:rsidRDefault="00DC2CC8" w:rsidP="00B36B49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6B49">
        <w:rPr>
          <w:color w:val="000000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E9428B" w:rsidRPr="00B36B49" w:rsidRDefault="008A7E6B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целях расширения налогооблагаемой базы по земельному налогу  и налогу на имущество физических лиц</w:t>
      </w:r>
      <w:r w:rsidR="00E9428B" w:rsidRPr="00B36B49">
        <w:rPr>
          <w:rFonts w:ascii="Times New Roman" w:hAnsi="Times New Roman" w:cs="Times New Roman"/>
          <w:sz w:val="24"/>
          <w:szCs w:val="24"/>
        </w:rPr>
        <w:t xml:space="preserve"> планируется продолжение работы </w:t>
      </w:r>
    </w:p>
    <w:p w:rsidR="008A7E6B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-</w:t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8A7E6B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 - </w:t>
      </w:r>
      <w:r w:rsidRPr="00B36B49">
        <w:rPr>
          <w:rFonts w:ascii="Times New Roman" w:hAnsi="Times New Roman" w:cs="Times New Roman"/>
          <w:sz w:val="24"/>
          <w:szCs w:val="24"/>
        </w:rPr>
        <w:t xml:space="preserve">по </w:t>
      </w:r>
      <w:r w:rsidR="008A7E6B" w:rsidRPr="00B36B49">
        <w:rPr>
          <w:rFonts w:ascii="Times New Roman" w:hAnsi="Times New Roman" w:cs="Times New Roman"/>
          <w:sz w:val="24"/>
          <w:szCs w:val="24"/>
        </w:rPr>
        <w:t xml:space="preserve">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органахРосреестра. </w:t>
      </w:r>
    </w:p>
    <w:p w:rsidR="00125B53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 целом стабильное поступление собственных доходов бюджетаобеспечивает устойчивость бюджетной системы и социальную стабильностьв поселении.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183213">
        <w:rPr>
          <w:rFonts w:ascii="Times New Roman" w:hAnsi="Times New Roman" w:cs="Times New Roman"/>
          <w:sz w:val="24"/>
          <w:szCs w:val="24"/>
        </w:rPr>
        <w:t>Органами местного самоуправления продолжена работа по повышениюэффективности бюджетных расходов с целью концентрации ресурсов наиболее значимых с точки зрения социально-экономического эффекта.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26" w:rsidRDefault="00064426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>Основные задачи бюджетной и налоговой политики</w:t>
      </w:r>
      <w:r w:rsidR="001C0A15" w:rsidRPr="00B36B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213" w:rsidRPr="00B36B49" w:rsidRDefault="00183213" w:rsidP="001832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В 20</w:t>
      </w:r>
      <w:r w:rsidR="00183213">
        <w:rPr>
          <w:rFonts w:ascii="Times New Roman" w:hAnsi="Times New Roman" w:cs="Times New Roman"/>
          <w:sz w:val="24"/>
          <w:szCs w:val="24"/>
        </w:rPr>
        <w:t>2</w:t>
      </w:r>
      <w:r w:rsidR="0016066C">
        <w:rPr>
          <w:rFonts w:ascii="Times New Roman" w:hAnsi="Times New Roman" w:cs="Times New Roman"/>
          <w:sz w:val="24"/>
          <w:szCs w:val="24"/>
        </w:rPr>
        <w:t>5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- 202</w:t>
      </w:r>
      <w:r w:rsidR="0016066C">
        <w:rPr>
          <w:rFonts w:ascii="Times New Roman" w:hAnsi="Times New Roman" w:cs="Times New Roman"/>
          <w:sz w:val="24"/>
          <w:szCs w:val="24"/>
        </w:rPr>
        <w:t>7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годах бюджетная и налоговая политика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МО «</w:t>
      </w:r>
      <w:r w:rsidR="00183213">
        <w:rPr>
          <w:rFonts w:ascii="Times New Roman" w:hAnsi="Times New Roman" w:cs="Times New Roman"/>
          <w:sz w:val="24"/>
          <w:szCs w:val="24"/>
        </w:rPr>
        <w:t>Октябрьское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C0A15" w:rsidRPr="00B36B49">
        <w:rPr>
          <w:rFonts w:ascii="Times New Roman" w:hAnsi="Times New Roman" w:cs="Times New Roman"/>
          <w:sz w:val="24"/>
          <w:szCs w:val="24"/>
        </w:rPr>
        <w:t>»</w:t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 должна в полной мере учитыватьпрогнозируемые риски развития экономики и предусматривать адекватныемеры по минимизации их неблагоприятного влияния на качество жизнинаселения поселения.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этого в среднесрочной перспективе бюджетная и налоговаяполитика поселения сохранит свои приоритеты и будет сконцентрирована нарешении следующих основных задач.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1) Обеспечение сбалансированности и устойчивости бюджетной системыМО «</w:t>
      </w:r>
      <w:r w:rsidR="00A07AF0">
        <w:rPr>
          <w:rFonts w:ascii="Times New Roman" w:hAnsi="Times New Roman" w:cs="Times New Roman"/>
          <w:sz w:val="24"/>
          <w:szCs w:val="24"/>
        </w:rPr>
        <w:t>Октябрьское</w:t>
      </w:r>
      <w:r w:rsidR="00064426" w:rsidRPr="00B36B49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E9428B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Составление проекта бюджета на предстоящие три года должно</w:t>
      </w:r>
      <w:r w:rsidR="002F5C73" w:rsidRPr="00B36B49">
        <w:rPr>
          <w:rFonts w:ascii="Times New Roman" w:hAnsi="Times New Roman" w:cs="Times New Roman"/>
          <w:sz w:val="24"/>
          <w:szCs w:val="24"/>
        </w:rPr>
        <w:t xml:space="preserve"> б</w:t>
      </w:r>
      <w:r w:rsidRPr="00B36B49">
        <w:rPr>
          <w:rFonts w:ascii="Times New Roman" w:hAnsi="Times New Roman" w:cs="Times New Roman"/>
          <w:sz w:val="24"/>
          <w:szCs w:val="24"/>
        </w:rPr>
        <w:t>азироваться на реальной экономической ситуации. Наряду с этимнеобходимо принять меры по исключению необоснованного роста расходов.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Все предложения по обеспечению принимаемых расходных обязательствдолжны содержать указания на конкретные результаты использованиябюджетных ассигнований и источники их финансового обеспечения.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2) Приоритезация бюджетных расходов.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 xml:space="preserve">При составлении проекта бюджета сельского поселения  следует обеспечить оптимальность структуры бюджетныхрасходов. Ограниченные финансовые ресурсы должны в первоочередномпорядке обеспечивать выполнение приоритетных задач социально-экономического развития поселения, в том числе </w:t>
      </w:r>
      <w:r w:rsidRPr="00B36B49">
        <w:rPr>
          <w:rFonts w:ascii="Times New Roman" w:hAnsi="Times New Roman" w:cs="Times New Roman"/>
          <w:sz w:val="24"/>
          <w:szCs w:val="24"/>
        </w:rPr>
        <w:t>обозначенных</w:t>
      </w:r>
      <w:r w:rsidR="00064426" w:rsidRPr="00B36B49">
        <w:rPr>
          <w:rFonts w:ascii="Times New Roman" w:hAnsi="Times New Roman" w:cs="Times New Roman"/>
          <w:sz w:val="24"/>
          <w:szCs w:val="24"/>
        </w:rPr>
        <w:t>социальными Указами Президента страны.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3) Сохранение режима экономии бюджетных средств.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При исполнении бюджета сельского поселения необходимо обеспечить максимальную экономию бюджетных средств за счетих рационального использования. Для этого должны бытьсохранены сдерживающие механизмы, обеспечивающие приоритетноефинансирование первоочередных и социально-значимых обязательств.</w:t>
      </w:r>
    </w:p>
    <w:p w:rsidR="00064426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 xml:space="preserve">Одновременно следует продолжить </w:t>
      </w:r>
      <w:r w:rsidR="00670A7D" w:rsidRPr="00B36B49">
        <w:rPr>
          <w:rFonts w:ascii="Times New Roman" w:hAnsi="Times New Roman" w:cs="Times New Roman"/>
          <w:sz w:val="24"/>
          <w:szCs w:val="24"/>
        </w:rPr>
        <w:t>ежемесячный мониторинг</w:t>
      </w:r>
      <w:r w:rsidRPr="00B36B49">
        <w:rPr>
          <w:rFonts w:ascii="Times New Roman" w:hAnsi="Times New Roman" w:cs="Times New Roman"/>
          <w:sz w:val="24"/>
          <w:szCs w:val="24"/>
        </w:rPr>
        <w:t xml:space="preserve"> экономиибюджетных расходов по результатам конкурсных процедур. Бюджетныеассигнования главных распорядителей бюджетных средств должныоперативно уменьшаться на суммы образовавшейся экономии.</w:t>
      </w:r>
    </w:p>
    <w:p w:rsidR="00064426" w:rsidRPr="00B36B49" w:rsidRDefault="00E9428B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064426" w:rsidRPr="00B36B49">
        <w:rPr>
          <w:rFonts w:ascii="Times New Roman" w:hAnsi="Times New Roman" w:cs="Times New Roman"/>
          <w:sz w:val="24"/>
          <w:szCs w:val="24"/>
        </w:rPr>
        <w:t>4) Усиление роли программно-целевых методов при осуществлениибюджетного процесса.</w:t>
      </w:r>
    </w:p>
    <w:p w:rsidR="00CB09F2" w:rsidRPr="00B36B49" w:rsidRDefault="00064426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lastRenderedPageBreak/>
        <w:t>В предстоящем периоде необходимо обеспечить внедрение программно-целевых принципов о</w:t>
      </w:r>
      <w:r w:rsidR="00CB09F2" w:rsidRPr="00B36B49">
        <w:rPr>
          <w:rFonts w:ascii="Times New Roman" w:hAnsi="Times New Roman" w:cs="Times New Roman"/>
          <w:sz w:val="24"/>
          <w:szCs w:val="24"/>
        </w:rPr>
        <w:t>рганизации деятельности органов м</w:t>
      </w:r>
      <w:r w:rsidRPr="00B36B49">
        <w:rPr>
          <w:rFonts w:ascii="Times New Roman" w:hAnsi="Times New Roman" w:cs="Times New Roman"/>
          <w:sz w:val="24"/>
          <w:szCs w:val="24"/>
        </w:rPr>
        <w:t>естного</w:t>
      </w:r>
      <w:r w:rsidR="00CB09F2" w:rsidRPr="00B36B49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B09F2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этого необходимо разработать порядок принятиямуниципальных программ поселения и программы поселения с целью охватаими большей части расходов бюджета и последовательного перехода кформированию бюджета по программному принципу.</w:t>
      </w:r>
    </w:p>
    <w:p w:rsidR="00CB09F2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CB09F2" w:rsidRPr="00B36B49">
        <w:rPr>
          <w:rFonts w:ascii="Times New Roman" w:hAnsi="Times New Roman" w:cs="Times New Roman"/>
          <w:sz w:val="24"/>
          <w:szCs w:val="24"/>
        </w:rPr>
        <w:t>5) Повышение прозрачности бюджетного процесса.</w:t>
      </w:r>
    </w:p>
    <w:p w:rsidR="00CB09F2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Процесс формирования и исполнения бюджета сельского поселения должен стать более открытым и понятным для каждого жителя поселения. Для этого необходимо обеспечитьпроведение общественного обсуждения проекта бюджета и отчета обисполнении бюджета с жителями поселения, а также обеспечить регулярноеразмещение на сайте поселения материалов по бюджету поселения.</w:t>
      </w:r>
    </w:p>
    <w:p w:rsidR="00F71583" w:rsidRPr="00B36B49" w:rsidRDefault="00F71583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F25" w:rsidRPr="00B36B49" w:rsidRDefault="00CB09F2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B49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налоговой политики и подходы</w:t>
      </w:r>
    </w:p>
    <w:p w:rsidR="00CB09F2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B09F2" w:rsidRPr="00B36B49">
        <w:rPr>
          <w:rFonts w:ascii="Times New Roman" w:hAnsi="Times New Roman" w:cs="Times New Roman"/>
          <w:b/>
          <w:bCs/>
          <w:sz w:val="24"/>
          <w:szCs w:val="24"/>
        </w:rPr>
        <w:t>формированию доходов бюджета</w:t>
      </w:r>
    </w:p>
    <w:p w:rsidR="00A07AF0" w:rsidRPr="00B36B49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9F2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3A37F7" w:rsidRPr="00B36B49">
        <w:rPr>
          <w:rFonts w:ascii="Times New Roman" w:hAnsi="Times New Roman" w:cs="Times New Roman"/>
          <w:sz w:val="24"/>
          <w:szCs w:val="24"/>
        </w:rPr>
        <w:t xml:space="preserve">3.1. </w:t>
      </w:r>
      <w:r w:rsidR="00CB09F2" w:rsidRPr="00B36B49">
        <w:rPr>
          <w:rFonts w:ascii="Times New Roman" w:hAnsi="Times New Roman" w:cs="Times New Roman"/>
          <w:sz w:val="24"/>
          <w:szCs w:val="24"/>
        </w:rPr>
        <w:t>Главной задачей налогово</w:t>
      </w:r>
      <w:r w:rsidR="00AD48A4" w:rsidRPr="00B36B49">
        <w:rPr>
          <w:rFonts w:ascii="Times New Roman" w:hAnsi="Times New Roman" w:cs="Times New Roman"/>
          <w:sz w:val="24"/>
          <w:szCs w:val="24"/>
        </w:rPr>
        <w:t xml:space="preserve">й политики сельского поселения </w:t>
      </w:r>
      <w:r w:rsidR="00CB09F2" w:rsidRPr="00B36B49">
        <w:rPr>
          <w:rFonts w:ascii="Times New Roman" w:hAnsi="Times New Roman" w:cs="Times New Roman"/>
          <w:sz w:val="24"/>
          <w:szCs w:val="24"/>
        </w:rPr>
        <w:t xml:space="preserve"> является содействие росту доходов бюджетной системы в целяхполного выполнения расходных обязательств поселения.</w:t>
      </w:r>
    </w:p>
    <w:p w:rsidR="00AD48A4" w:rsidRPr="00B36B49" w:rsidRDefault="00CB09F2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С учетом э</w:t>
      </w:r>
      <w:r w:rsidR="008B3F25" w:rsidRPr="00B36B49">
        <w:rPr>
          <w:rFonts w:ascii="Times New Roman" w:hAnsi="Times New Roman" w:cs="Times New Roman"/>
          <w:sz w:val="24"/>
          <w:szCs w:val="24"/>
        </w:rPr>
        <w:t>того</w:t>
      </w:r>
      <w:r w:rsidRPr="00B36B49">
        <w:rPr>
          <w:rFonts w:ascii="Times New Roman" w:hAnsi="Times New Roman" w:cs="Times New Roman"/>
          <w:sz w:val="24"/>
          <w:szCs w:val="24"/>
        </w:rPr>
        <w:t xml:space="preserve"> на</w:t>
      </w:r>
      <w:r w:rsidR="00670A7D" w:rsidRPr="00B36B49">
        <w:rPr>
          <w:rFonts w:ascii="Times New Roman" w:hAnsi="Times New Roman" w:cs="Times New Roman"/>
          <w:sz w:val="24"/>
          <w:szCs w:val="24"/>
        </w:rPr>
        <w:t>логовая политика поселения в 202</w:t>
      </w:r>
      <w:r w:rsidR="0016066C">
        <w:rPr>
          <w:rFonts w:ascii="Times New Roman" w:hAnsi="Times New Roman" w:cs="Times New Roman"/>
          <w:sz w:val="24"/>
          <w:szCs w:val="24"/>
        </w:rPr>
        <w:t>5</w:t>
      </w:r>
      <w:r w:rsidRPr="00B36B49">
        <w:rPr>
          <w:rFonts w:ascii="Times New Roman" w:hAnsi="Times New Roman" w:cs="Times New Roman"/>
          <w:sz w:val="24"/>
          <w:szCs w:val="24"/>
        </w:rPr>
        <w:t>-202</w:t>
      </w:r>
      <w:r w:rsidR="0016066C">
        <w:rPr>
          <w:rFonts w:ascii="Times New Roman" w:hAnsi="Times New Roman" w:cs="Times New Roman"/>
          <w:sz w:val="24"/>
          <w:szCs w:val="24"/>
        </w:rPr>
        <w:t xml:space="preserve">7 </w:t>
      </w:r>
      <w:r w:rsidRPr="00B36B49">
        <w:rPr>
          <w:rFonts w:ascii="Times New Roman" w:hAnsi="Times New Roman" w:cs="Times New Roman"/>
          <w:sz w:val="24"/>
          <w:szCs w:val="24"/>
        </w:rPr>
        <w:t>годах, как и впрежние годы, будет направлена на повышение эффективности налоговойсистем</w:t>
      </w:r>
      <w:r w:rsidR="00AD48A4" w:rsidRPr="00B36B49">
        <w:rPr>
          <w:rFonts w:ascii="Times New Roman" w:hAnsi="Times New Roman" w:cs="Times New Roman"/>
          <w:sz w:val="24"/>
          <w:szCs w:val="24"/>
        </w:rPr>
        <w:t xml:space="preserve">ы сельского поселения.  </w:t>
      </w:r>
      <w:r w:rsidRPr="00B36B49">
        <w:rPr>
          <w:rFonts w:ascii="Times New Roman" w:hAnsi="Times New Roman" w:cs="Times New Roman"/>
          <w:sz w:val="24"/>
          <w:szCs w:val="24"/>
        </w:rPr>
        <w:t>В условиях дефицита средств бюджета должна быть усилена работаорганов местного самоуправления по анализу обоснованности иэффективности применения налоговых льгот. Указанный анализ долженносить детальный характер и в случае необходимости обеспечивать принятия</w:t>
      </w:r>
      <w:r w:rsidR="00AD48A4" w:rsidRPr="00B36B49">
        <w:rPr>
          <w:rFonts w:ascii="Times New Roman" w:hAnsi="Times New Roman" w:cs="Times New Roman"/>
          <w:sz w:val="24"/>
          <w:szCs w:val="24"/>
        </w:rPr>
        <w:t>конкретных мер по оптимизации налоговых льгот, имеющих низкуюрезультативность.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Наряду с оптимизацией налоговых льгот должны быть усилены меры помобилизации резервов доходов за счет сокращения задолженности поплатежам в бюджетную систему сельского поселения.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Эффективным инструментом является межведомственноевзаимодействие с руководителями организаций, имеющих задолженность иуклоняющихся от уплаты налогов. Однако, несмотря на это, потенциалвозможных к привлечению в бюджет поселения резервов доходов за счетзадолженности по налогам и сборам остается достаточно серьезным.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Для обеспечения устойчивого исполнения бюджета сельского поселения планирование его доходной части должноосновываться на показателях консервативного варианта прогнозасоциально-экономического развития поселения.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>Одновременно при формировании проекта бюджета сельского поселения на предстоящий трехлетний период следуетучесть влияние на доходы бюджета федерального налоговогозаконодательства.</w:t>
      </w:r>
    </w:p>
    <w:p w:rsidR="00AD48A4" w:rsidRPr="00B36B49" w:rsidRDefault="00AD48A4" w:rsidP="00B36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A4" w:rsidRPr="00B36B49" w:rsidRDefault="00AD48A4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B3D94" w:rsidRPr="00B36B49">
        <w:rPr>
          <w:rFonts w:ascii="Times New Roman" w:hAnsi="Times New Roman" w:cs="Times New Roman"/>
          <w:b/>
          <w:sz w:val="24"/>
          <w:szCs w:val="24"/>
        </w:rPr>
        <w:t>Основные  направления  бюджетной  политики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9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A37F7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Основными принципами реализации бюджетной политики будут: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 доходами.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3A37F7" w:rsidRPr="00A07AF0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</w:t>
      </w:r>
      <w:r w:rsidR="0016066C">
        <w:rPr>
          <w:rFonts w:ascii="Times New Roman" w:hAnsi="Times New Roman" w:cs="Times New Roman"/>
          <w:b/>
          <w:color w:val="000000"/>
          <w:sz w:val="24"/>
          <w:szCs w:val="24"/>
        </w:rPr>
        <w:t>дачами бюджетной политики на 2025</w:t>
      </w:r>
      <w:r w:rsidR="00670A7D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160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>и 202</w:t>
      </w:r>
      <w:r w:rsidR="0016066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13F24" w:rsidRPr="00B36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 являются: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использование всех возможностей для привлечения средств внебюджетных источников, а также средств федерального</w:t>
      </w:r>
      <w:r w:rsidR="00DA78B9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областного</w:t>
      </w:r>
      <w:r w:rsidR="00DA78B9" w:rsidRPr="00B36B49">
        <w:rPr>
          <w:rFonts w:ascii="Times New Roman" w:hAnsi="Times New Roman" w:cs="Times New Roman"/>
          <w:color w:val="000000"/>
          <w:sz w:val="24"/>
          <w:szCs w:val="24"/>
        </w:rPr>
        <w:t xml:space="preserve"> и районного 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бюджета;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реализации муниципальных программ сельского поселения;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513F24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="00513F24" w:rsidRPr="00B36B49">
        <w:rPr>
          <w:rFonts w:ascii="Times New Roman" w:hAnsi="Times New Roman" w:cs="Times New Roman"/>
          <w:color w:val="000000"/>
          <w:sz w:val="24"/>
          <w:szCs w:val="24"/>
        </w:rPr>
        <w:t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1C0A15" w:rsidRPr="00B36B49" w:rsidRDefault="001C0A15" w:rsidP="00B36B49">
      <w:pPr>
        <w:pStyle w:val="Default"/>
        <w:ind w:firstLine="708"/>
        <w:jc w:val="both"/>
      </w:pPr>
      <w:r w:rsidRPr="00B36B49">
        <w:t>Бюджетная по</w:t>
      </w:r>
      <w:r w:rsidR="00752ED7" w:rsidRPr="00B36B49">
        <w:t>литика в области расходов на 202</w:t>
      </w:r>
      <w:r w:rsidR="0016066C">
        <w:t>5</w:t>
      </w:r>
      <w:r w:rsidR="00752ED7" w:rsidRPr="00B36B49">
        <w:t xml:space="preserve"> год и плановый период 202</w:t>
      </w:r>
      <w:r w:rsidR="0016066C">
        <w:t>6-</w:t>
      </w:r>
      <w:r w:rsidRPr="00B36B49">
        <w:t>202</w:t>
      </w:r>
      <w:r w:rsidR="0016066C">
        <w:t>7</w:t>
      </w:r>
      <w:r w:rsidRPr="00B36B49"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1C0A15" w:rsidRPr="00B36B49" w:rsidRDefault="001C0A15" w:rsidP="00B36B49">
      <w:pPr>
        <w:pStyle w:val="Default"/>
        <w:ind w:firstLine="567"/>
        <w:jc w:val="both"/>
      </w:pPr>
      <w:r w:rsidRPr="00B36B49"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8B3F25" w:rsidRPr="00B36B49" w:rsidRDefault="008B3F25" w:rsidP="00B36B49">
      <w:pPr>
        <w:pStyle w:val="Default"/>
        <w:ind w:firstLine="567"/>
        <w:jc w:val="both"/>
      </w:pP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b/>
          <w:sz w:val="24"/>
          <w:szCs w:val="24"/>
        </w:rPr>
        <w:t>4.3. Совершенствование механизмов программно-целевого метода бюджетного планирования</w:t>
      </w:r>
      <w:r w:rsidR="003A37F7" w:rsidRPr="00B36B49">
        <w:rPr>
          <w:rFonts w:ascii="Times New Roman" w:hAnsi="Times New Roman" w:cs="Times New Roman"/>
          <w:b/>
          <w:sz w:val="24"/>
          <w:szCs w:val="24"/>
        </w:rPr>
        <w:t>.</w:t>
      </w:r>
    </w:p>
    <w:p w:rsidR="008B3F25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программ, обеспечивающей контроль за соответствием показателей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</w:t>
      </w:r>
      <w:r w:rsidR="00A07AF0">
        <w:rPr>
          <w:rFonts w:ascii="Times New Roman" w:hAnsi="Times New Roman" w:cs="Times New Roman"/>
          <w:sz w:val="24"/>
          <w:szCs w:val="24"/>
        </w:rPr>
        <w:t>муниципальных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программ. Долгосрочные </w:t>
      </w:r>
      <w:r w:rsidR="00F71583" w:rsidRPr="00B36B49">
        <w:rPr>
          <w:rFonts w:ascii="Times New Roman" w:hAnsi="Times New Roman" w:cs="Times New Roman"/>
          <w:sz w:val="24"/>
          <w:szCs w:val="24"/>
        </w:rPr>
        <w:t>муниципальные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программы должны быть ориентированы на решение системных проблем социально-экономического развития поселения.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Бюджетная политика муниципального образования «</w:t>
      </w:r>
      <w:r w:rsidR="00A07AF0">
        <w:rPr>
          <w:rFonts w:ascii="Times New Roman" w:hAnsi="Times New Roman" w:cs="Times New Roman"/>
          <w:sz w:val="24"/>
          <w:szCs w:val="24"/>
        </w:rPr>
        <w:t>Октябрьское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B36B49">
        <w:rPr>
          <w:rFonts w:ascii="Times New Roman" w:hAnsi="Times New Roman" w:cs="Times New Roman"/>
          <w:sz w:val="24"/>
          <w:szCs w:val="24"/>
        </w:rPr>
        <w:t>епоселение</w:t>
      </w:r>
      <w:r w:rsidR="001C0A15" w:rsidRPr="00B36B49">
        <w:rPr>
          <w:rFonts w:ascii="Times New Roman" w:hAnsi="Times New Roman" w:cs="Times New Roman"/>
          <w:sz w:val="24"/>
          <w:szCs w:val="24"/>
        </w:rPr>
        <w:t>»</w:t>
      </w:r>
      <w:r w:rsidR="00752ED7" w:rsidRPr="00B36B49">
        <w:rPr>
          <w:rFonts w:ascii="Times New Roman" w:hAnsi="Times New Roman" w:cs="Times New Roman"/>
          <w:sz w:val="24"/>
          <w:szCs w:val="24"/>
        </w:rPr>
        <w:t xml:space="preserve"> в 202</w:t>
      </w:r>
      <w:r w:rsidR="0016066C">
        <w:rPr>
          <w:rFonts w:ascii="Times New Roman" w:hAnsi="Times New Roman" w:cs="Times New Roman"/>
          <w:sz w:val="24"/>
          <w:szCs w:val="24"/>
        </w:rPr>
        <w:t>5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 году и плановый период 20</w:t>
      </w:r>
      <w:r w:rsidR="00752ED7" w:rsidRPr="00B36B49">
        <w:rPr>
          <w:rFonts w:ascii="Times New Roman" w:hAnsi="Times New Roman" w:cs="Times New Roman"/>
          <w:sz w:val="24"/>
          <w:szCs w:val="24"/>
        </w:rPr>
        <w:t>2</w:t>
      </w:r>
      <w:r w:rsidR="0016066C">
        <w:rPr>
          <w:rFonts w:ascii="Times New Roman" w:hAnsi="Times New Roman" w:cs="Times New Roman"/>
          <w:sz w:val="24"/>
          <w:szCs w:val="24"/>
        </w:rPr>
        <w:t>6-2027</w:t>
      </w:r>
      <w:r w:rsidR="001C0A15" w:rsidRPr="00B36B49">
        <w:rPr>
          <w:rFonts w:ascii="Times New Roman" w:hAnsi="Times New Roman" w:cs="Times New Roman"/>
          <w:sz w:val="24"/>
          <w:szCs w:val="24"/>
        </w:rPr>
        <w:t xml:space="preserve">годов должна проводиться в условиях обеспечения достижения запланированных органами местного самоуправления </w:t>
      </w:r>
      <w:r w:rsidR="001C0A15" w:rsidRPr="00B36B49">
        <w:rPr>
          <w:rFonts w:ascii="Times New Roman" w:hAnsi="Times New Roman" w:cs="Times New Roman"/>
          <w:sz w:val="24"/>
          <w:szCs w:val="24"/>
        </w:rPr>
        <w:lastRenderedPageBreak/>
        <w:t>поселения результатов в связи, с чем, исполнительно-распорядительному органу местного самоуправления необходимо: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1C0A15" w:rsidRPr="00B36B49" w:rsidRDefault="008B3F2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49">
        <w:rPr>
          <w:rFonts w:ascii="Times New Roman" w:hAnsi="Times New Roman" w:cs="Times New Roman"/>
          <w:sz w:val="24"/>
          <w:szCs w:val="24"/>
        </w:rPr>
        <w:tab/>
      </w:r>
      <w:r w:rsidR="001C0A15" w:rsidRPr="00B36B49">
        <w:rPr>
          <w:rFonts w:ascii="Times New Roman" w:hAnsi="Times New Roman" w:cs="Times New Roman"/>
          <w:sz w:val="24"/>
          <w:szCs w:val="24"/>
        </w:rPr>
        <w:t>продолжить работу по оптимизации и повышению эффективности бюджетных расходов.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D94" w:rsidRDefault="003A37F7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&amp;quot" w:hAnsi="&amp;quot"/>
          <w:b/>
          <w:color w:val="000000"/>
          <w:sz w:val="24"/>
          <w:szCs w:val="24"/>
        </w:rPr>
      </w:pPr>
      <w:r w:rsidRPr="00B36B49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DB3D94" w:rsidRPr="00B36B49">
        <w:rPr>
          <w:rFonts w:ascii="&amp;quot" w:hAnsi="&amp;quot"/>
          <w:b/>
          <w:color w:val="000000"/>
          <w:sz w:val="24"/>
          <w:szCs w:val="24"/>
        </w:rPr>
        <w:t>Основные подходы к формированию бюджета поселения</w:t>
      </w:r>
    </w:p>
    <w:p w:rsidR="00A07AF0" w:rsidRPr="00B36B49" w:rsidRDefault="00A07AF0" w:rsidP="00A07AF0">
      <w:pPr>
        <w:autoSpaceDE w:val="0"/>
        <w:autoSpaceDN w:val="0"/>
        <w:adjustRightInd w:val="0"/>
        <w:spacing w:after="0" w:line="240" w:lineRule="auto"/>
        <w:jc w:val="center"/>
        <w:rPr>
          <w:rFonts w:ascii="&amp;quot" w:hAnsi="&amp;quot"/>
          <w:b/>
          <w:i/>
          <w:color w:val="000000"/>
          <w:sz w:val="24"/>
          <w:szCs w:val="24"/>
        </w:rPr>
      </w:pPr>
    </w:p>
    <w:p w:rsidR="00DB3D94" w:rsidRPr="00B36B49" w:rsidRDefault="00DB3D94" w:rsidP="00B36B49">
      <w:pPr>
        <w:pStyle w:val="aa"/>
        <w:spacing w:before="0" w:beforeAutospacing="0" w:after="0" w:afterAutospacing="0"/>
        <w:ind w:firstLine="708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За основу планирования р</w:t>
      </w:r>
      <w:r w:rsidR="00752ED7" w:rsidRPr="00B36B49">
        <w:rPr>
          <w:rFonts w:ascii="&amp;quot" w:hAnsi="&amp;quot"/>
          <w:color w:val="000000"/>
        </w:rPr>
        <w:t>асходов бюджета поселения на 202</w:t>
      </w:r>
      <w:r w:rsidR="0016066C">
        <w:rPr>
          <w:rFonts w:ascii="&amp;quot" w:hAnsi="&amp;quot"/>
          <w:color w:val="000000"/>
        </w:rPr>
        <w:t>5</w:t>
      </w:r>
      <w:r w:rsidRPr="00B36B49">
        <w:rPr>
          <w:rFonts w:ascii="&amp;quot" w:hAnsi="&amp;quot"/>
          <w:color w:val="000000"/>
        </w:rPr>
        <w:t>-202</w:t>
      </w:r>
      <w:r w:rsidR="0016066C">
        <w:rPr>
          <w:rFonts w:ascii="&amp;quot" w:hAnsi="&amp;quot"/>
          <w:color w:val="000000"/>
        </w:rPr>
        <w:t>7</w:t>
      </w:r>
      <w:r w:rsidRPr="00B36B49">
        <w:rPr>
          <w:rFonts w:ascii="&amp;quot" w:hAnsi="&amp;quot"/>
          <w:color w:val="000000"/>
        </w:rPr>
        <w:t xml:space="preserve"> годы приняты бюджетные ассигнования на 20</w:t>
      </w:r>
      <w:r w:rsidR="00A07AF0">
        <w:rPr>
          <w:rFonts w:ascii="&amp;quot" w:hAnsi="&amp;quot"/>
          <w:color w:val="000000"/>
        </w:rPr>
        <w:t>2</w:t>
      </w:r>
      <w:r w:rsidR="0016066C">
        <w:rPr>
          <w:rFonts w:ascii="&amp;quot" w:hAnsi="&amp;quot"/>
          <w:color w:val="000000"/>
        </w:rPr>
        <w:t>4</w:t>
      </w:r>
      <w:r w:rsidR="00A07AF0">
        <w:rPr>
          <w:rFonts w:ascii="&amp;quot" w:hAnsi="&amp;quot"/>
          <w:color w:val="000000"/>
        </w:rPr>
        <w:t xml:space="preserve"> год</w:t>
      </w:r>
      <w:r w:rsidRPr="00B36B49">
        <w:rPr>
          <w:rFonts w:ascii="&amp;quot" w:hAnsi="&amp;quot"/>
          <w:color w:val="000000"/>
        </w:rPr>
        <w:t>.</w:t>
      </w:r>
      <w:r w:rsidRPr="00B36B49">
        <w:rPr>
          <w:rFonts w:ascii="&amp;quot" w:hAnsi="&amp;quot"/>
          <w:color w:val="000000"/>
        </w:rPr>
        <w:br/>
      </w:r>
      <w:r w:rsidR="008B3F25" w:rsidRPr="00B36B49">
        <w:rPr>
          <w:rFonts w:ascii="&amp;quot" w:hAnsi="&amp;quot"/>
          <w:color w:val="000000"/>
        </w:rPr>
        <w:tab/>
      </w:r>
      <w:r w:rsidRPr="00B36B49">
        <w:rPr>
          <w:rFonts w:ascii="&amp;quot" w:hAnsi="&amp;quot"/>
          <w:color w:val="000000"/>
        </w:rPr>
        <w:t>При этом формирование объема и структуры расходов бюджета поселения</w:t>
      </w:r>
      <w:r w:rsidR="00752ED7" w:rsidRPr="00B36B49">
        <w:rPr>
          <w:rFonts w:ascii="&amp;quot" w:hAnsi="&amp;quot"/>
          <w:color w:val="000000"/>
        </w:rPr>
        <w:t xml:space="preserve"> на 202</w:t>
      </w:r>
      <w:r w:rsidR="0016066C">
        <w:rPr>
          <w:rFonts w:ascii="&amp;quot" w:hAnsi="&amp;quot"/>
          <w:color w:val="000000"/>
        </w:rPr>
        <w:t>5</w:t>
      </w:r>
      <w:r w:rsidRPr="00B36B49">
        <w:rPr>
          <w:rFonts w:ascii="&amp;quot" w:hAnsi="&amp;quot"/>
          <w:color w:val="000000"/>
        </w:rPr>
        <w:t>-202</w:t>
      </w:r>
      <w:r w:rsidR="0016066C">
        <w:rPr>
          <w:rFonts w:ascii="&amp;quot" w:hAnsi="&amp;quot"/>
          <w:color w:val="000000"/>
        </w:rPr>
        <w:t>7</w:t>
      </w:r>
      <w:r w:rsidRPr="00B36B49">
        <w:rPr>
          <w:rFonts w:ascii="&amp;quot" w:hAnsi="&amp;quot"/>
          <w:color w:val="000000"/>
        </w:rPr>
        <w:t xml:space="preserve"> годы будет осуществляться с учетом следующих подходов:</w:t>
      </w:r>
      <w:r w:rsidRPr="00B36B49">
        <w:rPr>
          <w:rFonts w:ascii="&amp;quot" w:hAnsi="&amp;quot"/>
          <w:color w:val="000000"/>
        </w:rPr>
        <w:br/>
      </w:r>
      <w:r w:rsidR="008B3F25" w:rsidRPr="00B36B49">
        <w:rPr>
          <w:rFonts w:ascii="&amp;quot" w:hAnsi="&amp;quot"/>
          <w:color w:val="000000"/>
        </w:rPr>
        <w:tab/>
      </w:r>
      <w:r w:rsidRPr="00B36B49">
        <w:rPr>
          <w:rFonts w:ascii="&amp;quot" w:hAnsi="&amp;quot"/>
          <w:color w:val="000000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DB3D94" w:rsidRPr="00B36B49" w:rsidRDefault="008B3F25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2) увеличение бюджетных ассигнований в связи с у</w:t>
      </w:r>
      <w:r w:rsidR="00752ED7" w:rsidRPr="00B36B49">
        <w:rPr>
          <w:rFonts w:ascii="&amp;quot" w:hAnsi="&amp;quot"/>
          <w:color w:val="000000"/>
        </w:rPr>
        <w:t>становлением МРОТ с 1 января 202</w:t>
      </w:r>
      <w:r w:rsidR="002F063C">
        <w:rPr>
          <w:rFonts w:ascii="&amp;quot" w:hAnsi="&amp;quot"/>
          <w:color w:val="000000"/>
        </w:rPr>
        <w:t>5</w:t>
      </w:r>
      <w:r w:rsidR="00DB3D94" w:rsidRPr="00B36B49">
        <w:rPr>
          <w:rFonts w:ascii="&amp;quot" w:hAnsi="&amp;quot"/>
          <w:color w:val="000000"/>
        </w:rPr>
        <w:t xml:space="preserve"> года;</w:t>
      </w:r>
    </w:p>
    <w:p w:rsidR="00DB3D94" w:rsidRPr="00B36B49" w:rsidRDefault="008B3F25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3) определение бюджетных ассигнований на</w:t>
      </w:r>
      <w:r w:rsidR="00752ED7" w:rsidRPr="00B36B49">
        <w:rPr>
          <w:rFonts w:ascii="&amp;quot" w:hAnsi="&amp;quot"/>
          <w:color w:val="000000"/>
        </w:rPr>
        <w:t xml:space="preserve"> оплату коммунальных услуг в </w:t>
      </w:r>
      <w:r w:rsidR="000000C0">
        <w:rPr>
          <w:rFonts w:ascii="&amp;quot" w:hAnsi="&amp;quot"/>
          <w:color w:val="000000"/>
        </w:rPr>
        <w:t xml:space="preserve">2025 </w:t>
      </w:r>
      <w:r w:rsidR="00DB3D94" w:rsidRPr="00B36B49">
        <w:rPr>
          <w:rFonts w:ascii="&amp;quot" w:hAnsi="&amp;quot"/>
          <w:color w:val="000000"/>
        </w:rPr>
        <w:t>году, исходя из ожидаемых расходов на оплату коммунальных услуг в 20</w:t>
      </w:r>
      <w:r w:rsidR="00F3540B">
        <w:rPr>
          <w:rFonts w:ascii="&amp;quot" w:hAnsi="&amp;quot"/>
          <w:color w:val="000000"/>
        </w:rPr>
        <w:t>2</w:t>
      </w:r>
      <w:r w:rsidR="002F063C">
        <w:rPr>
          <w:rFonts w:ascii="&amp;quot" w:hAnsi="&amp;quot"/>
          <w:color w:val="000000"/>
        </w:rPr>
        <w:t>4</w:t>
      </w:r>
      <w:r w:rsidR="00DB3D94" w:rsidRPr="00B36B49">
        <w:rPr>
          <w:rFonts w:ascii="&amp;quot" w:hAnsi="&amp;quot"/>
          <w:color w:val="000000"/>
        </w:rPr>
        <w:t xml:space="preserve"> году (с учетом тарифов, действующих с 01.07.20</w:t>
      </w:r>
      <w:r w:rsidR="00A07AF0">
        <w:rPr>
          <w:rFonts w:ascii="&amp;quot" w:hAnsi="&amp;quot"/>
          <w:color w:val="000000"/>
        </w:rPr>
        <w:t>2</w:t>
      </w:r>
      <w:r w:rsidR="002F063C">
        <w:rPr>
          <w:rFonts w:ascii="&amp;quot" w:hAnsi="&amp;quot"/>
          <w:color w:val="000000"/>
        </w:rPr>
        <w:t>4</w:t>
      </w:r>
      <w:r w:rsidR="00DB3D94" w:rsidRPr="00B36B49">
        <w:rPr>
          <w:rFonts w:ascii="&amp;quot" w:hAnsi="&amp;quot"/>
          <w:color w:val="000000"/>
        </w:rPr>
        <w:t xml:space="preserve"> года) и предполагаемого среднегодового роста расходов в 20</w:t>
      </w:r>
      <w:r w:rsidR="00A07AF0">
        <w:rPr>
          <w:rFonts w:ascii="&amp;quot" w:hAnsi="&amp;quot"/>
          <w:color w:val="000000"/>
        </w:rPr>
        <w:t>2</w:t>
      </w:r>
      <w:r w:rsidR="002F063C">
        <w:rPr>
          <w:rFonts w:ascii="&amp;quot" w:hAnsi="&amp;quot"/>
          <w:color w:val="000000"/>
        </w:rPr>
        <w:t>5</w:t>
      </w:r>
      <w:r w:rsidR="00DB3D94" w:rsidRPr="00B36B49">
        <w:rPr>
          <w:rFonts w:ascii="&amp;quot" w:hAnsi="&amp;quot"/>
          <w:color w:val="000000"/>
        </w:rPr>
        <w:t xml:space="preserve"> году; в 20</w:t>
      </w:r>
      <w:r w:rsidR="002F063C">
        <w:rPr>
          <w:rFonts w:ascii="&amp;quot" w:hAnsi="&amp;quot"/>
          <w:color w:val="000000"/>
        </w:rPr>
        <w:t>26-2</w:t>
      </w:r>
      <w:r w:rsidR="00DB3D94" w:rsidRPr="00B36B49">
        <w:rPr>
          <w:rFonts w:ascii="&amp;quot" w:hAnsi="&amp;quot"/>
          <w:color w:val="000000"/>
        </w:rPr>
        <w:t>02</w:t>
      </w:r>
      <w:r w:rsidR="002F063C">
        <w:rPr>
          <w:rFonts w:ascii="&amp;quot" w:hAnsi="&amp;quot"/>
          <w:color w:val="000000"/>
        </w:rPr>
        <w:t xml:space="preserve">7 </w:t>
      </w:r>
      <w:r w:rsidR="00DB3D94" w:rsidRPr="00B36B49">
        <w:rPr>
          <w:rFonts w:ascii="&amp;quot" w:hAnsi="&amp;quot"/>
          <w:color w:val="000000"/>
        </w:rPr>
        <w:t>годах - на уровне 20</w:t>
      </w:r>
      <w:r w:rsidR="00A07AF0">
        <w:rPr>
          <w:rFonts w:ascii="&amp;quot" w:hAnsi="&amp;quot"/>
          <w:color w:val="000000"/>
        </w:rPr>
        <w:t>2</w:t>
      </w:r>
      <w:r w:rsidR="002F063C">
        <w:rPr>
          <w:rFonts w:ascii="&amp;quot" w:hAnsi="&amp;quot"/>
          <w:color w:val="000000"/>
        </w:rPr>
        <w:t>4</w:t>
      </w:r>
      <w:r w:rsidR="00DB3D94" w:rsidRPr="00B36B49">
        <w:rPr>
          <w:rFonts w:ascii="&amp;quot" w:hAnsi="&amp;quot"/>
          <w:color w:val="000000"/>
        </w:rPr>
        <w:t xml:space="preserve"> года.</w:t>
      </w:r>
      <w:r w:rsidR="00DB3D94" w:rsidRPr="00B36B49">
        <w:rPr>
          <w:rFonts w:ascii="&amp;quot" w:hAnsi="&amp;quot"/>
          <w:color w:val="000000"/>
        </w:rPr>
        <w:br/>
      </w:r>
      <w:r w:rsidRPr="00B36B49">
        <w:rPr>
          <w:rFonts w:ascii="&amp;quot" w:hAnsi="&amp;quot"/>
          <w:color w:val="000000"/>
        </w:rPr>
        <w:tab/>
      </w:r>
      <w:r w:rsidR="00DB3D94" w:rsidRPr="00B36B49">
        <w:rPr>
          <w:rFonts w:ascii="&amp;quot" w:hAnsi="&amp;quot"/>
          <w:color w:val="000000"/>
        </w:rPr>
        <w:t>В 20</w:t>
      </w:r>
      <w:r w:rsidR="002F063C">
        <w:rPr>
          <w:rFonts w:ascii="&amp;quot" w:hAnsi="&amp;quot"/>
          <w:color w:val="000000"/>
        </w:rPr>
        <w:t>25-</w:t>
      </w:r>
      <w:r w:rsidR="00DB3D94" w:rsidRPr="00B36B49">
        <w:rPr>
          <w:rFonts w:ascii="&amp;quot" w:hAnsi="&amp;quot"/>
          <w:color w:val="000000"/>
        </w:rPr>
        <w:t>202</w:t>
      </w:r>
      <w:r w:rsidR="002F063C">
        <w:rPr>
          <w:rFonts w:ascii="&amp;quot" w:hAnsi="&amp;quot"/>
          <w:color w:val="000000"/>
        </w:rPr>
        <w:t>7</w:t>
      </w:r>
      <w:r w:rsidR="00DB3D94" w:rsidRPr="00B36B49">
        <w:rPr>
          <w:rFonts w:ascii="&amp;quot" w:hAnsi="&amp;quot"/>
          <w:color w:val="000000"/>
        </w:rPr>
        <w:t xml:space="preserve">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DB3D94" w:rsidRPr="00B36B49" w:rsidRDefault="00DB3D94" w:rsidP="00B36B49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8B9" w:rsidRPr="00B36B49" w:rsidRDefault="00DA78B9" w:rsidP="00B36B49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&amp;quot" w:hAnsi="&amp;quot"/>
          <w:b w:val="0"/>
          <w:color w:val="000000"/>
          <w:sz w:val="24"/>
          <w:szCs w:val="24"/>
        </w:rPr>
      </w:pPr>
      <w:r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Таблица 2</w:t>
      </w:r>
    </w:p>
    <w:p w:rsidR="00DA78B9" w:rsidRPr="00B36B49" w:rsidRDefault="00DA78B9" w:rsidP="00B36B49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&amp;quot" w:hAnsi="&amp;quot"/>
          <w:b w:val="0"/>
          <w:color w:val="000000"/>
          <w:sz w:val="24"/>
          <w:szCs w:val="24"/>
        </w:rPr>
      </w:pPr>
      <w:r w:rsidRPr="00B36B49">
        <w:rPr>
          <w:rFonts w:ascii="&amp;quot" w:hAnsi="&amp;quot"/>
          <w:color w:val="000000"/>
          <w:sz w:val="24"/>
          <w:szCs w:val="24"/>
        </w:rPr>
        <w:br/>
      </w:r>
      <w:r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Динамика расходов бюджета поселения по разделам</w:t>
      </w:r>
    </w:p>
    <w:p w:rsidR="00DA78B9" w:rsidRPr="00B36B49" w:rsidRDefault="00A07AF0" w:rsidP="00A0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&amp;quot" w:hAnsi="&amp;quot"/>
          <w:b w:val="0"/>
          <w:color w:val="000000"/>
          <w:sz w:val="24"/>
          <w:szCs w:val="24"/>
        </w:rPr>
        <w:t xml:space="preserve">классификации </w:t>
      </w:r>
      <w:r w:rsidR="00DA78B9" w:rsidRPr="00B36B49">
        <w:rPr>
          <w:rStyle w:val="ab"/>
          <w:rFonts w:ascii="&amp;quot" w:hAnsi="&amp;quot"/>
          <w:b w:val="0"/>
          <w:color w:val="000000"/>
          <w:sz w:val="24"/>
          <w:szCs w:val="24"/>
        </w:rPr>
        <w:t>расходов</w:t>
      </w:r>
      <w:r w:rsidR="00DA78B9" w:rsidRPr="00B36B49">
        <w:rPr>
          <w:rFonts w:ascii="&amp;quot" w:hAnsi="&amp;quot"/>
          <w:color w:val="000000"/>
          <w:sz w:val="24"/>
          <w:szCs w:val="24"/>
        </w:rPr>
        <w:br/>
      </w:r>
    </w:p>
    <w:tbl>
      <w:tblPr>
        <w:tblW w:w="9747" w:type="dxa"/>
        <w:tblLayout w:type="fixed"/>
        <w:tblLook w:val="04A0"/>
      </w:tblPr>
      <w:tblGrid>
        <w:gridCol w:w="5070"/>
        <w:gridCol w:w="1559"/>
        <w:gridCol w:w="1417"/>
        <w:gridCol w:w="236"/>
        <w:gridCol w:w="48"/>
        <w:gridCol w:w="1417"/>
      </w:tblGrid>
      <w:tr w:rsidR="00EF01F1" w:rsidRPr="00D62551" w:rsidTr="00F00C60">
        <w:trPr>
          <w:trHeight w:val="1012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Утвержденные бюджетные назначен</w:t>
            </w:r>
            <w:r w:rsidRPr="00852A3E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  <w:t>я 2025г.тыс. руб.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Утвержденные бюджетные назначения </w:t>
            </w: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 тыс.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Утвержденные бюджетные назначения </w:t>
            </w: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 тыс. руб.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sz w:val="24"/>
                <w:szCs w:val="24"/>
              </w:rPr>
              <w:t>ОБЕГОСУДАРСТВЕННЫЕ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sz w:val="24"/>
                <w:szCs w:val="24"/>
              </w:rPr>
              <w:t>6 971,878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6 833,650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sz w:val="24"/>
                <w:szCs w:val="24"/>
              </w:rPr>
              <w:t>7315,810</w:t>
            </w:r>
          </w:p>
        </w:tc>
      </w:tr>
      <w:tr w:rsidR="00EF01F1" w:rsidRPr="00D62551" w:rsidTr="00852A3E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1 116,400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1 076,400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1076,400</w:t>
            </w:r>
          </w:p>
        </w:tc>
      </w:tr>
      <w:tr w:rsidR="00EF01F1" w:rsidRPr="00D62551" w:rsidTr="00852A3E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5 439,872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5 231,127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5528,900</w:t>
            </w:r>
          </w:p>
        </w:tc>
      </w:tr>
      <w:tr w:rsidR="00EF01F1" w:rsidRPr="00D62551" w:rsidTr="00852A3E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EF01F1" w:rsidRPr="00D62551" w:rsidTr="00852A3E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333,306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443,823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628,210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78,300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78,300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78,300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1 862,543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711,760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859,660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517,243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175,360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175,360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413,300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424,400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572,300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112,000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820,000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436,080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373,080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348,080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281,080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208,080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149,000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165,000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829,960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829,960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829,960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829,960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829,960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829,960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24,000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F1" w:rsidRPr="00852A3E" w:rsidRDefault="00EF01F1" w:rsidP="00852A3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</w:tr>
      <w:tr w:rsidR="00EF01F1" w:rsidRPr="00D62551" w:rsidTr="00F00C60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F1" w:rsidRPr="00852A3E" w:rsidRDefault="00EF01F1" w:rsidP="0085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10 276,761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8 926,750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1F1" w:rsidRPr="00852A3E" w:rsidRDefault="00EF01F1" w:rsidP="0085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9415,510</w:t>
            </w:r>
          </w:p>
        </w:tc>
      </w:tr>
    </w:tbl>
    <w:p w:rsidR="00DA78B9" w:rsidRPr="00B36B49" w:rsidRDefault="008B3F25" w:rsidP="00B36B49">
      <w:pPr>
        <w:pStyle w:val="aa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ab/>
      </w:r>
      <w:r w:rsidR="00DA78B9" w:rsidRPr="000D26C7">
        <w:rPr>
          <w:rFonts w:ascii="&amp;quot" w:hAnsi="&amp;quot"/>
          <w:color w:val="000000"/>
        </w:rPr>
        <w:t xml:space="preserve">Бюджет поселения сохранит социальную ориентированность.Продолжит действовать дорожный </w:t>
      </w:r>
      <w:r w:rsidR="004B2AD8" w:rsidRPr="000D26C7">
        <w:rPr>
          <w:rFonts w:ascii="&amp;quot" w:hAnsi="&amp;quot"/>
          <w:color w:val="000000"/>
        </w:rPr>
        <w:t>фонд сельского поселения. На 202</w:t>
      </w:r>
      <w:r w:rsidR="00EF01F1" w:rsidRPr="000D26C7">
        <w:rPr>
          <w:rFonts w:ascii="&amp;quot" w:hAnsi="&amp;quot"/>
          <w:color w:val="000000"/>
        </w:rPr>
        <w:t>5</w:t>
      </w:r>
      <w:r w:rsidR="00DA78B9" w:rsidRPr="000D26C7">
        <w:rPr>
          <w:rFonts w:ascii="&amp;quot" w:hAnsi="&amp;quot"/>
          <w:color w:val="000000"/>
        </w:rPr>
        <w:t xml:space="preserve"> год фонд сформиро</w:t>
      </w:r>
      <w:r w:rsidR="004B2AD8" w:rsidRPr="000D26C7">
        <w:rPr>
          <w:rFonts w:ascii="&amp;quot" w:hAnsi="&amp;quot"/>
          <w:color w:val="000000"/>
        </w:rPr>
        <w:t xml:space="preserve">ван в сумме </w:t>
      </w:r>
      <w:r w:rsidR="00EF01F1" w:rsidRPr="000D26C7">
        <w:rPr>
          <w:rFonts w:ascii="&amp;quot" w:hAnsi="&amp;quot"/>
          <w:color w:val="000000"/>
        </w:rPr>
        <w:t>413,300</w:t>
      </w:r>
      <w:r w:rsidR="004B2AD8" w:rsidRPr="000D26C7">
        <w:rPr>
          <w:rFonts w:ascii="&amp;quot" w:hAnsi="&amp;quot"/>
          <w:color w:val="000000"/>
        </w:rPr>
        <w:t xml:space="preserve"> тыс. рублей, 202</w:t>
      </w:r>
      <w:r w:rsidR="00EF01F1" w:rsidRPr="000D26C7">
        <w:rPr>
          <w:rFonts w:ascii="&amp;quot" w:hAnsi="&amp;quot"/>
          <w:color w:val="000000"/>
        </w:rPr>
        <w:t>6</w:t>
      </w:r>
      <w:r w:rsidR="00DA78B9" w:rsidRPr="000D26C7">
        <w:rPr>
          <w:rFonts w:ascii="&amp;quot" w:hAnsi="&amp;quot"/>
          <w:color w:val="000000"/>
        </w:rPr>
        <w:t xml:space="preserve"> год –</w:t>
      </w:r>
      <w:r w:rsidR="00EF01F1" w:rsidRPr="000D26C7">
        <w:rPr>
          <w:rFonts w:ascii="&amp;quot" w:hAnsi="&amp;quot"/>
          <w:color w:val="000000"/>
        </w:rPr>
        <w:t>424,400</w:t>
      </w:r>
      <w:r w:rsidR="00DA78B9" w:rsidRPr="000D26C7">
        <w:rPr>
          <w:rFonts w:ascii="&amp;quot" w:hAnsi="&amp;quot"/>
          <w:color w:val="000000"/>
        </w:rPr>
        <w:t xml:space="preserve"> тыс. рублей, 202</w:t>
      </w:r>
      <w:r w:rsidR="00EF01F1" w:rsidRPr="000D26C7">
        <w:rPr>
          <w:rFonts w:ascii="&amp;quot" w:hAnsi="&amp;quot"/>
          <w:color w:val="000000"/>
        </w:rPr>
        <w:t>7</w:t>
      </w:r>
      <w:r w:rsidR="00DA78B9" w:rsidRPr="000D26C7">
        <w:rPr>
          <w:rFonts w:ascii="&amp;quot" w:hAnsi="&amp;quot"/>
          <w:color w:val="000000"/>
        </w:rPr>
        <w:t xml:space="preserve"> год – </w:t>
      </w:r>
      <w:r w:rsidR="00EF01F1" w:rsidRPr="000D26C7">
        <w:rPr>
          <w:rFonts w:ascii="&amp;quot" w:hAnsi="&amp;quot"/>
          <w:color w:val="000000"/>
        </w:rPr>
        <w:t>572,300</w:t>
      </w:r>
      <w:r w:rsidR="00DA78B9" w:rsidRPr="000D26C7">
        <w:rPr>
          <w:rFonts w:ascii="&amp;quot" w:hAnsi="&amp;quot"/>
          <w:color w:val="000000"/>
        </w:rPr>
        <w:t>тыс. рублей. Средства будут направляться на содержание и ремонт автомобильных дорог общего пользования местного значения</w:t>
      </w:r>
      <w:r w:rsidR="002943A8" w:rsidRPr="000D26C7">
        <w:rPr>
          <w:rFonts w:ascii="&amp;quot" w:hAnsi="&amp;quot"/>
          <w:color w:val="000000"/>
        </w:rPr>
        <w:t>.</w:t>
      </w:r>
      <w:bookmarkStart w:id="0" w:name="_GoBack"/>
      <w:bookmarkEnd w:id="0"/>
    </w:p>
    <w:p w:rsidR="00DA78B9" w:rsidRPr="00B36B49" w:rsidRDefault="00DA78B9" w:rsidP="00B36B49">
      <w:pPr>
        <w:pStyle w:val="aa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b/>
          <w:color w:val="000000"/>
        </w:rPr>
        <w:t>Дефицит (профицит) бюджета поселения</w:t>
      </w:r>
      <w:r w:rsidRPr="00B36B49">
        <w:rPr>
          <w:rFonts w:ascii="&amp;quot" w:hAnsi="&amp;quot"/>
          <w:color w:val="000000"/>
        </w:rPr>
        <w:t>.</w:t>
      </w:r>
    </w:p>
    <w:p w:rsidR="00DA78B9" w:rsidRPr="00B36B49" w:rsidRDefault="002F063C" w:rsidP="00B36B49">
      <w:pPr>
        <w:pStyle w:val="aa"/>
        <w:ind w:left="720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В 2025</w:t>
      </w:r>
      <w:r w:rsidR="00DA78B9" w:rsidRPr="00B36B49">
        <w:rPr>
          <w:rFonts w:ascii="&amp;quot" w:hAnsi="&amp;quot"/>
          <w:color w:val="000000"/>
        </w:rPr>
        <w:t>-202</w:t>
      </w:r>
      <w:r>
        <w:rPr>
          <w:rFonts w:ascii="&amp;quot" w:hAnsi="&amp;quot"/>
          <w:color w:val="000000"/>
        </w:rPr>
        <w:t>7</w:t>
      </w:r>
      <w:r w:rsidR="00DA78B9" w:rsidRPr="00B36B49">
        <w:rPr>
          <w:rFonts w:ascii="&amp;quot" w:hAnsi="&amp;quot"/>
          <w:color w:val="000000"/>
        </w:rPr>
        <w:t xml:space="preserve"> годах бюджет поселения сформирован без дефицита.</w:t>
      </w:r>
    </w:p>
    <w:p w:rsidR="00DA78B9" w:rsidRPr="00B36B49" w:rsidRDefault="00DA78B9" w:rsidP="00AE6771">
      <w:pPr>
        <w:pStyle w:val="aa"/>
        <w:jc w:val="center"/>
        <w:rPr>
          <w:b/>
          <w:color w:val="000000"/>
        </w:rPr>
      </w:pPr>
      <w:r w:rsidRPr="00B36B49">
        <w:rPr>
          <w:b/>
          <w:color w:val="000000"/>
        </w:rPr>
        <w:t>5. Межбюджетные отношения.</w:t>
      </w:r>
    </w:p>
    <w:p w:rsidR="00DA78B9" w:rsidRPr="00B36B49" w:rsidRDefault="0079081E" w:rsidP="00B36B49">
      <w:pPr>
        <w:pStyle w:val="aa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</w:rPr>
      </w:pPr>
      <w:r w:rsidRPr="00B36B49">
        <w:rPr>
          <w:rFonts w:ascii="&amp;quot" w:hAnsi="&amp;quot"/>
          <w:color w:val="000000"/>
        </w:rPr>
        <w:t>Межбюджетные отношения в 202</w:t>
      </w:r>
      <w:r w:rsidR="002F063C">
        <w:rPr>
          <w:rFonts w:ascii="&amp;quot" w:hAnsi="&amp;quot"/>
          <w:color w:val="000000"/>
        </w:rPr>
        <w:t>5</w:t>
      </w:r>
      <w:r w:rsidR="00DA78B9" w:rsidRPr="00B36B49">
        <w:rPr>
          <w:rFonts w:ascii="&amp;quot" w:hAnsi="&amp;quot"/>
          <w:color w:val="000000"/>
        </w:rPr>
        <w:t xml:space="preserve"> - 202</w:t>
      </w:r>
      <w:r w:rsidR="002F063C">
        <w:rPr>
          <w:rFonts w:ascii="&amp;quot" w:hAnsi="&amp;quot"/>
          <w:color w:val="000000"/>
        </w:rPr>
        <w:t>7</w:t>
      </w:r>
      <w:r w:rsidR="00DA78B9" w:rsidRPr="00B36B49">
        <w:rPr>
          <w:rFonts w:ascii="&amp;quot" w:hAnsi="&amp;quot"/>
          <w:color w:val="000000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06.03.2009 № 482-ОЗ «О межбюджетных отношениях в Томской  области».</w:t>
      </w:r>
    </w:p>
    <w:p w:rsidR="00DA78B9" w:rsidRPr="00B36B49" w:rsidRDefault="00DA78B9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Приоритетными задачами в сфере межбюджетных отношений являются:</w:t>
      </w:r>
      <w:r w:rsidRPr="00B36B49">
        <w:rPr>
          <w:color w:val="000000"/>
        </w:rPr>
        <w:br/>
      </w:r>
      <w:r w:rsidR="008B3F25" w:rsidRPr="00B36B49">
        <w:rPr>
          <w:color w:val="000000"/>
        </w:rPr>
        <w:tab/>
        <w:t>-</w:t>
      </w:r>
      <w:r w:rsidRPr="00B36B49">
        <w:rPr>
          <w:color w:val="000000"/>
        </w:rPr>
        <w:t>сбалансированность бюджета, снижение рисков неисполнения первоочередных расходных обязательств;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-</w:t>
      </w:r>
      <w:r w:rsidR="00DA78B9" w:rsidRPr="00B36B49">
        <w:rPr>
          <w:color w:val="000000"/>
        </w:rPr>
        <w:t>увеличение собственной доходной базы;</w:t>
      </w:r>
    </w:p>
    <w:p w:rsidR="00DA78B9" w:rsidRPr="00B36B49" w:rsidRDefault="008B3F25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lastRenderedPageBreak/>
        <w:t>-</w:t>
      </w:r>
      <w:r w:rsidR="00DA78B9" w:rsidRPr="00B36B49">
        <w:rPr>
          <w:color w:val="000000"/>
        </w:rPr>
        <w:t>повышение эффективности использования целевых межбюджетных трансфертов;</w:t>
      </w:r>
      <w:r w:rsidR="00DA78B9" w:rsidRPr="00B36B49">
        <w:rPr>
          <w:color w:val="000000"/>
        </w:rPr>
        <w:br/>
      </w:r>
      <w:r w:rsidRPr="00B36B49">
        <w:rPr>
          <w:color w:val="000000"/>
        </w:rPr>
        <w:tab/>
        <w:t>-</w:t>
      </w:r>
      <w:r w:rsidR="00DA78B9" w:rsidRPr="00B36B49">
        <w:rPr>
          <w:color w:val="000000"/>
        </w:rPr>
        <w:t>реализация мер по укреплению финансовой дисциплины, соблюдению требований бюджетного законодательства.</w:t>
      </w:r>
    </w:p>
    <w:p w:rsidR="00DA78B9" w:rsidRPr="00B36B49" w:rsidRDefault="00DA78B9" w:rsidP="00B36B4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B36B49">
        <w:rPr>
          <w:color w:val="000000"/>
        </w:rPr>
        <w:br/>
      </w:r>
      <w:r w:rsidR="008B3F25" w:rsidRPr="00B36B49">
        <w:rPr>
          <w:color w:val="000000"/>
        </w:rPr>
        <w:tab/>
      </w:r>
      <w:r w:rsidRPr="00B36B49">
        <w:rPr>
          <w:color w:val="000000"/>
        </w:rPr>
        <w:t>Для максимально эффективного использования бюджетных ресурсов, выделяемых из областного и  районногобюджета,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 и районного бюджета, а также своевременное и качественное освоение полученных средств.</w:t>
      </w:r>
    </w:p>
    <w:p w:rsidR="00DA78B9" w:rsidRPr="00B36B49" w:rsidRDefault="00DA78B9" w:rsidP="00B36B49">
      <w:pPr>
        <w:pStyle w:val="aa"/>
        <w:spacing w:before="270" w:beforeAutospacing="0" w:after="270" w:afterAutospacing="0"/>
        <w:ind w:firstLine="567"/>
        <w:jc w:val="both"/>
        <w:rPr>
          <w:color w:val="000000"/>
        </w:rPr>
      </w:pPr>
      <w:r w:rsidRPr="00B36B49">
        <w:rPr>
          <w:color w:val="000000"/>
        </w:rPr>
        <w:t> </w:t>
      </w:r>
    </w:p>
    <w:p w:rsidR="001C0A15" w:rsidRPr="00B36B49" w:rsidRDefault="001C0A15" w:rsidP="00B3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0A15" w:rsidRPr="00B36B4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8A" w:rsidRDefault="0031698A" w:rsidP="00F71583">
      <w:pPr>
        <w:spacing w:after="0" w:line="240" w:lineRule="auto"/>
      </w:pPr>
      <w:r>
        <w:separator/>
      </w:r>
    </w:p>
  </w:endnote>
  <w:endnote w:type="continuationSeparator" w:id="1">
    <w:p w:rsidR="0031698A" w:rsidRDefault="0031698A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8A" w:rsidRDefault="0031698A" w:rsidP="00F71583">
      <w:pPr>
        <w:spacing w:after="0" w:line="240" w:lineRule="auto"/>
      </w:pPr>
      <w:r>
        <w:separator/>
      </w:r>
    </w:p>
  </w:footnote>
  <w:footnote w:type="continuationSeparator" w:id="1">
    <w:p w:rsidR="0031698A" w:rsidRDefault="0031698A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667E"/>
    <w:rsid w:val="000000C0"/>
    <w:rsid w:val="00064426"/>
    <w:rsid w:val="000B3F4D"/>
    <w:rsid w:val="000D26C7"/>
    <w:rsid w:val="000F3242"/>
    <w:rsid w:val="000F3F89"/>
    <w:rsid w:val="00117C99"/>
    <w:rsid w:val="00125B53"/>
    <w:rsid w:val="00134747"/>
    <w:rsid w:val="0016066C"/>
    <w:rsid w:val="00183213"/>
    <w:rsid w:val="001A3389"/>
    <w:rsid w:val="001C0A15"/>
    <w:rsid w:val="001F27CF"/>
    <w:rsid w:val="00241258"/>
    <w:rsid w:val="002474D7"/>
    <w:rsid w:val="002943A8"/>
    <w:rsid w:val="002D2415"/>
    <w:rsid w:val="002E4699"/>
    <w:rsid w:val="002F063C"/>
    <w:rsid w:val="002F5C73"/>
    <w:rsid w:val="0031698A"/>
    <w:rsid w:val="003A37F7"/>
    <w:rsid w:val="003B0FED"/>
    <w:rsid w:val="003C79B4"/>
    <w:rsid w:val="00457D52"/>
    <w:rsid w:val="00481099"/>
    <w:rsid w:val="00486213"/>
    <w:rsid w:val="00490EDF"/>
    <w:rsid w:val="00496887"/>
    <w:rsid w:val="004B2AD8"/>
    <w:rsid w:val="004B2FFF"/>
    <w:rsid w:val="004B510C"/>
    <w:rsid w:val="004F64EA"/>
    <w:rsid w:val="00513F24"/>
    <w:rsid w:val="005628E2"/>
    <w:rsid w:val="006248C5"/>
    <w:rsid w:val="00634231"/>
    <w:rsid w:val="0064667E"/>
    <w:rsid w:val="006503DE"/>
    <w:rsid w:val="00670A7D"/>
    <w:rsid w:val="0068216D"/>
    <w:rsid w:val="00700444"/>
    <w:rsid w:val="00720B3A"/>
    <w:rsid w:val="0072289C"/>
    <w:rsid w:val="00752ED7"/>
    <w:rsid w:val="0079081E"/>
    <w:rsid w:val="007F2D76"/>
    <w:rsid w:val="00852A3E"/>
    <w:rsid w:val="00865CBB"/>
    <w:rsid w:val="00894028"/>
    <w:rsid w:val="008A4D3A"/>
    <w:rsid w:val="008A7E6B"/>
    <w:rsid w:val="008B1953"/>
    <w:rsid w:val="008B3F25"/>
    <w:rsid w:val="008F4543"/>
    <w:rsid w:val="009360E0"/>
    <w:rsid w:val="00936AD5"/>
    <w:rsid w:val="00986AD4"/>
    <w:rsid w:val="009B5C85"/>
    <w:rsid w:val="009D067A"/>
    <w:rsid w:val="009D75C1"/>
    <w:rsid w:val="009E09CD"/>
    <w:rsid w:val="009E3FE6"/>
    <w:rsid w:val="00A07AF0"/>
    <w:rsid w:val="00A63F06"/>
    <w:rsid w:val="00AB4465"/>
    <w:rsid w:val="00AD48A4"/>
    <w:rsid w:val="00AE6771"/>
    <w:rsid w:val="00B27AA8"/>
    <w:rsid w:val="00B36B49"/>
    <w:rsid w:val="00B67575"/>
    <w:rsid w:val="00BD598D"/>
    <w:rsid w:val="00BE3D57"/>
    <w:rsid w:val="00C62487"/>
    <w:rsid w:val="00CB018A"/>
    <w:rsid w:val="00CB09F2"/>
    <w:rsid w:val="00D13BCD"/>
    <w:rsid w:val="00D21ABA"/>
    <w:rsid w:val="00D21BCD"/>
    <w:rsid w:val="00D44EB4"/>
    <w:rsid w:val="00D46E2D"/>
    <w:rsid w:val="00DA78B9"/>
    <w:rsid w:val="00DB3D94"/>
    <w:rsid w:val="00DC036C"/>
    <w:rsid w:val="00DC2CC8"/>
    <w:rsid w:val="00E527F3"/>
    <w:rsid w:val="00E56AE9"/>
    <w:rsid w:val="00E9428B"/>
    <w:rsid w:val="00E96135"/>
    <w:rsid w:val="00EC496F"/>
    <w:rsid w:val="00EF01F1"/>
    <w:rsid w:val="00EF69BE"/>
    <w:rsid w:val="00F00A66"/>
    <w:rsid w:val="00F3540B"/>
    <w:rsid w:val="00F71583"/>
    <w:rsid w:val="00F8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2"/>
  </w:style>
  <w:style w:type="paragraph" w:styleId="3">
    <w:name w:val="heading 3"/>
    <w:basedOn w:val="a"/>
    <w:next w:val="a"/>
    <w:link w:val="30"/>
    <w:semiHidden/>
    <w:unhideWhenUsed/>
    <w:qFormat/>
    <w:rsid w:val="00B36B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26"/>
    <w:pPr>
      <w:ind w:left="720"/>
      <w:contextualSpacing/>
    </w:pPr>
  </w:style>
  <w:style w:type="paragraph" w:customStyle="1" w:styleId="Default">
    <w:name w:val="Default"/>
    <w:rsid w:val="001C0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583"/>
  </w:style>
  <w:style w:type="paragraph" w:styleId="a6">
    <w:name w:val="footer"/>
    <w:basedOn w:val="a"/>
    <w:link w:val="a7"/>
    <w:uiPriority w:val="99"/>
    <w:unhideWhenUsed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583"/>
  </w:style>
  <w:style w:type="table" w:styleId="a8">
    <w:name w:val="Table Grid"/>
    <w:basedOn w:val="a1"/>
    <w:uiPriority w:val="39"/>
    <w:rsid w:val="0056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C2CC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78B9"/>
    <w:rPr>
      <w:b/>
      <w:bCs/>
    </w:rPr>
  </w:style>
  <w:style w:type="paragraph" w:styleId="ac">
    <w:name w:val="Body Text"/>
    <w:basedOn w:val="a"/>
    <w:link w:val="ad"/>
    <w:rsid w:val="00B27A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27A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B27AA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27A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36B4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tzekti_nedvizhim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inochnaya_stoim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elmznij_nalo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E5B0-CA6B-48AE-8415-FD696E3B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User</cp:lastModifiedBy>
  <cp:revision>2</cp:revision>
  <cp:lastPrinted>2024-11-25T02:38:00Z</cp:lastPrinted>
  <dcterms:created xsi:type="dcterms:W3CDTF">2024-11-25T02:42:00Z</dcterms:created>
  <dcterms:modified xsi:type="dcterms:W3CDTF">2024-11-25T02:42:00Z</dcterms:modified>
</cp:coreProperties>
</file>