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F3" w:rsidRPr="00EB577F" w:rsidRDefault="003505F3" w:rsidP="00EB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77F">
        <w:rPr>
          <w:rFonts w:ascii="Times New Roman" w:hAnsi="Times New Roman" w:cs="Times New Roman"/>
          <w:sz w:val="28"/>
          <w:szCs w:val="28"/>
        </w:rPr>
        <w:t>АДМИНИСТРАЦИЯ ОКТЯБРЬСКОГО СЕЛЬСКОГО ПОСЕЛЕНИЯ</w:t>
      </w:r>
    </w:p>
    <w:p w:rsidR="003505F3" w:rsidRPr="00EB577F" w:rsidRDefault="003505F3" w:rsidP="00EB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77F">
        <w:rPr>
          <w:rFonts w:ascii="Times New Roman" w:hAnsi="Times New Roman" w:cs="Times New Roman"/>
          <w:sz w:val="28"/>
          <w:szCs w:val="28"/>
        </w:rPr>
        <w:t>АЛЕКСАНДРОВСКОГО РАЙОНА ТОМСКОЙ ОБЛАСТИ</w:t>
      </w:r>
    </w:p>
    <w:p w:rsidR="003505F3" w:rsidRPr="00EB577F" w:rsidRDefault="003505F3" w:rsidP="00EB57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5F3" w:rsidRPr="00EB577F" w:rsidRDefault="003505F3" w:rsidP="00EB5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77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05F3" w:rsidRPr="00EB577F" w:rsidRDefault="003505F3" w:rsidP="00EB577F">
      <w:pPr>
        <w:pStyle w:val="Heading3"/>
        <w:spacing w:before="0" w:after="0" w:line="240" w:lineRule="auto"/>
        <w:rPr>
          <w:rFonts w:ascii="Times New Roman" w:hAnsi="Times New Roman" w:cs="Times New Roman"/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4805"/>
        <w:gridCol w:w="4766"/>
      </w:tblGrid>
      <w:tr w:rsidR="003505F3" w:rsidRPr="00EB577F" w:rsidTr="003A376C">
        <w:tc>
          <w:tcPr>
            <w:tcW w:w="2510" w:type="pct"/>
          </w:tcPr>
          <w:p w:rsidR="003505F3" w:rsidRPr="00EB577F" w:rsidRDefault="003505F3" w:rsidP="0081249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Pr="00EB577F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12</w:t>
            </w:r>
            <w:r w:rsidRPr="00EB577F">
              <w:rPr>
                <w:rFonts w:ascii="Times New Roman" w:hAnsi="Times New Roman" w:cs="Times New Roman"/>
                <w:szCs w:val="24"/>
              </w:rPr>
              <w:t>.2016</w:t>
            </w:r>
          </w:p>
        </w:tc>
        <w:tc>
          <w:tcPr>
            <w:tcW w:w="2490" w:type="pct"/>
          </w:tcPr>
          <w:p w:rsidR="003505F3" w:rsidRPr="00EB577F" w:rsidRDefault="003505F3" w:rsidP="00EB577F">
            <w:pPr>
              <w:pStyle w:val="Heading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63</w:t>
            </w:r>
            <w:r w:rsidRPr="00EB577F">
              <w:rPr>
                <w:sz w:val="24"/>
                <w:szCs w:val="24"/>
              </w:rPr>
              <w:t xml:space="preserve">    </w:t>
            </w:r>
          </w:p>
        </w:tc>
      </w:tr>
      <w:tr w:rsidR="003505F3" w:rsidRPr="00EB577F" w:rsidTr="003A376C">
        <w:tc>
          <w:tcPr>
            <w:tcW w:w="5000" w:type="pct"/>
            <w:gridSpan w:val="2"/>
          </w:tcPr>
          <w:p w:rsidR="003505F3" w:rsidRPr="00EB577F" w:rsidRDefault="003505F3" w:rsidP="00EB5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77F">
              <w:rPr>
                <w:rFonts w:ascii="Times New Roman" w:hAnsi="Times New Roman" w:cs="Times New Roman"/>
              </w:rPr>
              <w:t>п. Октябрьский</w:t>
            </w:r>
          </w:p>
        </w:tc>
      </w:tr>
    </w:tbl>
    <w:p w:rsidR="003505F3" w:rsidRDefault="003505F3" w:rsidP="00EB577F">
      <w:pPr>
        <w:pStyle w:val="ConsPlusTitle"/>
        <w:jc w:val="center"/>
      </w:pPr>
    </w:p>
    <w:p w:rsidR="003505F3" w:rsidRPr="001B16CC" w:rsidRDefault="003505F3" w:rsidP="00C016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4"/>
        <w:tblW w:w="0" w:type="auto"/>
        <w:tblLook w:val="01E0"/>
      </w:tblPr>
      <w:tblGrid>
        <w:gridCol w:w="5495"/>
      </w:tblGrid>
      <w:tr w:rsidR="003505F3" w:rsidRPr="0026532D">
        <w:tc>
          <w:tcPr>
            <w:tcW w:w="5495" w:type="dxa"/>
          </w:tcPr>
          <w:p w:rsidR="003505F3" w:rsidRPr="0026532D" w:rsidRDefault="003505F3" w:rsidP="0026532D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    утверждении   Порядка ведения   реестра   </w:t>
            </w:r>
          </w:p>
          <w:p w:rsidR="003505F3" w:rsidRPr="0026532D" w:rsidRDefault="003505F3" w:rsidP="0026532D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расходных    обязательств      муниципального</w:t>
            </w:r>
          </w:p>
          <w:p w:rsidR="003505F3" w:rsidRPr="0026532D" w:rsidRDefault="003505F3" w:rsidP="00EB577F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5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Октябрьское</w:t>
            </w:r>
            <w:r w:rsidRPr="002653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сельское  поселение»</w:t>
            </w:r>
          </w:p>
        </w:tc>
      </w:tr>
    </w:tbl>
    <w:p w:rsidR="003505F3" w:rsidRPr="001B16CC" w:rsidRDefault="003505F3" w:rsidP="00C01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5F3" w:rsidRPr="001B16CC" w:rsidRDefault="003505F3" w:rsidP="00C01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5F3" w:rsidRPr="001B16CC" w:rsidRDefault="003505F3" w:rsidP="00C01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5F3" w:rsidRPr="001B16CC" w:rsidRDefault="003505F3" w:rsidP="00C016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5F3" w:rsidRPr="001B16CC" w:rsidRDefault="003505F3" w:rsidP="00C01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6CC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505F3" w:rsidRDefault="003505F3" w:rsidP="00C0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5 статьи 87 Бюджетного  кодекса Российской  Федерации, приказом  Министерства финансов Российской  Федерации от 01.07.2015 г. № 103н «Об утверждении  порядка  предоставления  реестров  расходных  обязательств  субъектов Российской Федерации и сводов  реестров  расходных  обязательств  муниципальных  образований, входящих  в состав  субъекта  Российской  Федерации», приказом Департамента  финансов Томской  области  от  30.03.2012 № 11 «О Порядке представления  реестров  расходных  обязательств  муниципальных  образований  Томской  области»,</w:t>
      </w:r>
    </w:p>
    <w:p w:rsidR="003505F3" w:rsidRDefault="003505F3" w:rsidP="00C016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5F3" w:rsidRPr="001B16CC" w:rsidRDefault="003505F3" w:rsidP="00C0167C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6CC">
        <w:rPr>
          <w:rFonts w:ascii="Times New Roman" w:hAnsi="Times New Roman" w:cs="Times New Roman"/>
          <w:sz w:val="24"/>
          <w:szCs w:val="24"/>
          <w:lang w:eastAsia="ru-RU"/>
        </w:rPr>
        <w:t>ПОСТАНОВЛЯЮ:</w:t>
      </w:r>
    </w:p>
    <w:p w:rsidR="003505F3" w:rsidRPr="001B16CC" w:rsidRDefault="003505F3" w:rsidP="00443461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05F3" w:rsidRDefault="003505F3" w:rsidP="004434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16C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1.Утвердить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B16CC">
        <w:rPr>
          <w:rFonts w:ascii="Times New Roman" w:hAnsi="Times New Roman" w:cs="Times New Roman"/>
          <w:sz w:val="24"/>
          <w:szCs w:val="24"/>
          <w:lang w:eastAsia="ru-RU"/>
        </w:rPr>
        <w:t xml:space="preserve">орядок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ведения реестра  расходных обязательств  муниципального образования «Октябрьское  сельское  поселение» согласно  приложению к настоящему  постановлению.</w:t>
      </w:r>
    </w:p>
    <w:p w:rsidR="003505F3" w:rsidRDefault="003505F3" w:rsidP="000D5C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2.Признать   утратившим силу  постановление  Администрации   Октябрьского  сельского  поселения от 13.03.2006 № 2 «</w:t>
      </w:r>
      <w:r w:rsidRPr="00C91C1A">
        <w:rPr>
          <w:rFonts w:ascii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порядке  ведения  реестра  расходных  обязательств муниципального образования «Октябрьского  сельского  поселения».</w:t>
      </w:r>
    </w:p>
    <w:p w:rsidR="003505F3" w:rsidRDefault="003505F3" w:rsidP="00C0167C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3.Настоящее  постановление  вступает  в силу  со дня  его подписания и распространяется  на  правоотношения, возникшие  с 1 января  2016 года.</w:t>
      </w:r>
    </w:p>
    <w:p w:rsidR="003505F3" w:rsidRDefault="003505F3" w:rsidP="000D5C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4. Настоящее  постановление  подлежит  размещению  на официальном  сайте  муниципального образования «Октябрьское  сельское  поселение» в сети Интернет.</w:t>
      </w:r>
    </w:p>
    <w:p w:rsidR="003505F3" w:rsidRDefault="003505F3" w:rsidP="000D5CC4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5. Контроль за  исполнением  настоящего  постановления  оставляю за собой.</w:t>
      </w:r>
    </w:p>
    <w:p w:rsidR="003505F3" w:rsidRDefault="003505F3" w:rsidP="000D5CC4">
      <w:pPr>
        <w:jc w:val="both"/>
      </w:pPr>
    </w:p>
    <w:p w:rsidR="003505F3" w:rsidRDefault="003505F3" w:rsidP="00C0167C">
      <w:r>
        <w:tab/>
      </w:r>
    </w:p>
    <w:p w:rsidR="003505F3" w:rsidRPr="000D5CC4" w:rsidRDefault="003505F3" w:rsidP="00C0167C">
      <w:r>
        <w:rPr>
          <w:rFonts w:ascii="Times New Roman" w:hAnsi="Times New Roman" w:cs="Times New Roman"/>
          <w:sz w:val="24"/>
          <w:szCs w:val="24"/>
        </w:rPr>
        <w:t>Глава  Октябрьского  сельского 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С.П. Смирнов</w:t>
      </w:r>
    </w:p>
    <w:p w:rsidR="003505F3" w:rsidRDefault="003505F3" w:rsidP="00C0167C">
      <w:pPr>
        <w:rPr>
          <w:rFonts w:ascii="Georgia" w:hAnsi="Georgia" w:cs="Georgia"/>
          <w:b/>
          <w:bCs/>
          <w:i/>
          <w:iCs/>
          <w:sz w:val="48"/>
          <w:szCs w:val="48"/>
        </w:rPr>
      </w:pPr>
    </w:p>
    <w:p w:rsidR="003505F3" w:rsidRDefault="003505F3" w:rsidP="00B92297">
      <w:pPr>
        <w:spacing w:line="240" w:lineRule="auto"/>
        <w:rPr>
          <w:rFonts w:ascii="Georgia" w:hAnsi="Georgia" w:cs="Georgia"/>
          <w:b/>
          <w:bCs/>
          <w:i/>
          <w:iCs/>
          <w:sz w:val="48"/>
          <w:szCs w:val="48"/>
        </w:rPr>
      </w:pPr>
    </w:p>
    <w:p w:rsidR="003505F3" w:rsidRDefault="003505F3" w:rsidP="00B9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Приложение      к   постановлению </w:t>
      </w:r>
    </w:p>
    <w:p w:rsidR="003505F3" w:rsidRDefault="003505F3" w:rsidP="00B92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Администрации Октябрьского</w:t>
      </w:r>
    </w:p>
    <w:p w:rsidR="003505F3" w:rsidRDefault="003505F3" w:rsidP="00B92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сельского  поселения от 21.12.2016     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61</w:t>
      </w:r>
    </w:p>
    <w:p w:rsidR="003505F3" w:rsidRDefault="003505F3" w:rsidP="000D5CC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05F3" w:rsidRDefault="003505F3" w:rsidP="00C0167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3505F3" w:rsidRDefault="003505F3" w:rsidP="00B92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ВЕДЕНИЯ  РЕЕСТРА РАСХОДНЫХ  ОБЯЗАТЕЛЬСТВ МУНИЦИПАЛЬНОГО ОБРАЗОВАНИЯ</w:t>
      </w:r>
    </w:p>
    <w:p w:rsidR="003505F3" w:rsidRDefault="003505F3" w:rsidP="00B92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«Октябрьское сельское поселение»</w:t>
      </w:r>
    </w:p>
    <w:p w:rsidR="003505F3" w:rsidRDefault="003505F3" w:rsidP="00B922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F3" w:rsidRDefault="003505F3" w:rsidP="00614B8A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Настоящий  порядок   ведения  реестра  расходных  обязательств муниципального образования «Октябрьское  сельское  поселение» (далее  - Порядок) разработан  в соответствии  с пунктом 5 статьи 87 Бюджетного кодекса  Российской  Федерации и устанавливает процедуру  ведения  реестра расходных обязательств  муниципального  образования «Октябрьское  сельское  поселение».</w:t>
      </w:r>
    </w:p>
    <w:p w:rsidR="003505F3" w:rsidRDefault="003505F3" w:rsidP="00614B8A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B8A">
        <w:rPr>
          <w:rFonts w:ascii="Times New Roman" w:hAnsi="Times New Roman" w:cs="Times New Roman"/>
          <w:sz w:val="24"/>
          <w:szCs w:val="24"/>
        </w:rPr>
        <w:t>2.</w:t>
      </w:r>
      <w:r w:rsidRPr="00614B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Понятия и термины, используемые  в настоящем Порядке, применяются в значениях, определенных  Бюджетным   кодексом  Российской  Федерации.</w:t>
      </w:r>
    </w:p>
    <w:p w:rsidR="003505F3" w:rsidRDefault="003505F3" w:rsidP="00614B8A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ab/>
        <w:t>Реестр  расходных  обязательств муниципального  образования «Октябрьское  сельское  поселение» (далее – Реестр)  формируется  ежегодно, до 5 мая  текущего    финансового  года с целью  учета  действующих  расходных обязательств  муниципального образования «Октябрьское  сельское  поселение» и определения  объема  бюджетных  ассигнований  местного   бюджета, необходимых  для их исполнения.</w:t>
      </w:r>
    </w:p>
    <w:p w:rsidR="003505F3" w:rsidRDefault="003505F3" w:rsidP="00614B8A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 Реестра  используются  при разработке  проекта  бюджета  муниципального  образования «Октябрьское  сельское  поселение»  на  очередной  финансовый год (очередной  финансовый год и плановый  период).</w:t>
      </w:r>
    </w:p>
    <w:p w:rsidR="003505F3" w:rsidRDefault="003505F3" w:rsidP="00614B8A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>Реестр  ведется  Финансовым  органом Администрации  Октябрьского  сельского  поселения по форме  согласно приложению 2 к Порядку  представления  реестров  расходных  обязательств  субъектов  Российской  Федерации и  сводов  реестров  расходных обязательств  муниципальных  образований, входящих в состав  субъекта  Российской  Федерации, утвержденному  приказом Министерства   финансов  Российской  Федерации от 01.07.2015 № 103н.</w:t>
      </w:r>
    </w:p>
    <w:p w:rsidR="003505F3" w:rsidRDefault="003505F3" w:rsidP="00614B8A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Сведения формируемого  Реестра в части  нормативного  правового регулирования  подлежат  уточнению по  сравнению  с предыдущим  Реестром  в случаях:</w:t>
      </w:r>
    </w:p>
    <w:p w:rsidR="003505F3" w:rsidRDefault="003505F3" w:rsidP="00614B8A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принятия  актов  муниципального  образования «Октябрьское сельского поселения», заключения  договоров (соглашений), предусматривающих  возникновение расходных обязательств муниципального образования «Октябрьское  сельское  поселение»;</w:t>
      </w:r>
    </w:p>
    <w:p w:rsidR="003505F3" w:rsidRDefault="003505F3" w:rsidP="00614B8A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    изменения сроков  действия (окончание, продление) действующих  расходных  обязательств муниципального образования «Октябрьское  сельское  поселение»;</w:t>
      </w:r>
    </w:p>
    <w:p w:rsidR="003505F3" w:rsidRDefault="003505F3" w:rsidP="00614B8A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   принятия  правовых  актов об изменении  объемов бюджетных ассигнований на исполнение  принятых  расходных  обязательств, а также  об изменении содержания  расходных  обязательств.</w:t>
      </w:r>
    </w:p>
    <w:p w:rsidR="003505F3" w:rsidRDefault="003505F3" w:rsidP="00BD2D97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Финансовому  органу   Администрации Октябрьского  сельского  поселения обеспечить составление и предоставление реестра расходных  обязательств муниципального образования «Октябрьское  сельское  поселение» в финансовый  орган субъекта  Российской  Федерации в порядке, установленном  финансовым органом субъекта  Российской Федерации.</w:t>
      </w:r>
    </w:p>
    <w:p w:rsidR="003505F3" w:rsidRPr="00BD2D97" w:rsidRDefault="003505F3" w:rsidP="00BD2D97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Реестр размещается  на официальном  сайте 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«Октябрьское  сельское  поселение» в сети Интернет.</w:t>
      </w:r>
    </w:p>
    <w:p w:rsidR="003505F3" w:rsidRPr="00614B8A" w:rsidRDefault="003505F3" w:rsidP="00614B8A">
      <w:pPr>
        <w:pStyle w:val="ListParagraph"/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F3" w:rsidRDefault="003505F3" w:rsidP="00C0167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F3" w:rsidRPr="00C91C1A" w:rsidRDefault="003505F3" w:rsidP="000D5CC4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505F3" w:rsidRDefault="003505F3"/>
    <w:p w:rsidR="003505F3" w:rsidRDefault="003505F3"/>
    <w:sectPr w:rsidR="003505F3" w:rsidSect="0040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B75CF"/>
    <w:multiLevelType w:val="hybridMultilevel"/>
    <w:tmpl w:val="E3608636"/>
    <w:lvl w:ilvl="0" w:tplc="4BA800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7B3B5288"/>
    <w:multiLevelType w:val="hybridMultilevel"/>
    <w:tmpl w:val="71FEB608"/>
    <w:lvl w:ilvl="0" w:tplc="EE107F48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E2E"/>
    <w:rsid w:val="00003B0D"/>
    <w:rsid w:val="000D5CC4"/>
    <w:rsid w:val="001B16CC"/>
    <w:rsid w:val="0026532D"/>
    <w:rsid w:val="002E7255"/>
    <w:rsid w:val="003505F3"/>
    <w:rsid w:val="00357893"/>
    <w:rsid w:val="003A376C"/>
    <w:rsid w:val="003C1D1B"/>
    <w:rsid w:val="003E06E0"/>
    <w:rsid w:val="003E2529"/>
    <w:rsid w:val="003F5BD2"/>
    <w:rsid w:val="00401A2D"/>
    <w:rsid w:val="00443461"/>
    <w:rsid w:val="00583B1E"/>
    <w:rsid w:val="005A5FE4"/>
    <w:rsid w:val="00614B8A"/>
    <w:rsid w:val="006653C7"/>
    <w:rsid w:val="006978EB"/>
    <w:rsid w:val="007F17A0"/>
    <w:rsid w:val="00812490"/>
    <w:rsid w:val="0093496E"/>
    <w:rsid w:val="009F4B42"/>
    <w:rsid w:val="00A053E6"/>
    <w:rsid w:val="00A32E2E"/>
    <w:rsid w:val="00A3366B"/>
    <w:rsid w:val="00A839E1"/>
    <w:rsid w:val="00B92297"/>
    <w:rsid w:val="00BD2D97"/>
    <w:rsid w:val="00C0167C"/>
    <w:rsid w:val="00C91C1A"/>
    <w:rsid w:val="00CD2B24"/>
    <w:rsid w:val="00CF40CE"/>
    <w:rsid w:val="00EB577F"/>
    <w:rsid w:val="00F93385"/>
    <w:rsid w:val="00FB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7C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B57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B577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B577F"/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577F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0167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D5CC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B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577F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EB577F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732</Words>
  <Characters>4175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KOMP4</cp:lastModifiedBy>
  <cp:revision>6</cp:revision>
  <cp:lastPrinted>2016-12-21T03:51:00Z</cp:lastPrinted>
  <dcterms:created xsi:type="dcterms:W3CDTF">2016-12-12T09:58:00Z</dcterms:created>
  <dcterms:modified xsi:type="dcterms:W3CDTF">2016-12-29T05:25:00Z</dcterms:modified>
</cp:coreProperties>
</file>