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EA2A07" w:rsidP="00EA2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6A457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E0959">
              <w:rPr>
                <w:sz w:val="24"/>
                <w:szCs w:val="24"/>
              </w:rPr>
              <w:t xml:space="preserve"> 48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</w:t>
      </w:r>
      <w:r w:rsidR="00EA2A0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</w:t>
      </w:r>
      <w:r w:rsidR="00EA2A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</w:t>
      </w:r>
      <w:r w:rsidR="00EA2A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EC6819">
        <w:rPr>
          <w:rFonts w:ascii="Times New Roman" w:hAnsi="Times New Roman" w:cs="Times New Roman"/>
          <w:sz w:val="24"/>
          <w:szCs w:val="24"/>
        </w:rPr>
        <w:t>1</w:t>
      </w:r>
      <w:r w:rsidR="00EA2A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EA2A07">
              <w:rPr>
                <w:rFonts w:ascii="Times New Roman" w:hAnsi="Times New Roman"/>
                <w:color w:val="000000"/>
              </w:rPr>
              <w:t>29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EA2A07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4E0959">
              <w:rPr>
                <w:rFonts w:ascii="Times New Roman" w:hAnsi="Times New Roman"/>
                <w:color w:val="000000"/>
              </w:rPr>
              <w:t>48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C6819">
              <w:rPr>
                <w:rFonts w:ascii="Times New Roman" w:hAnsi="Times New Roman"/>
                <w:sz w:val="24"/>
                <w:szCs w:val="24"/>
              </w:rPr>
              <w:t>1</w:t>
            </w:r>
            <w:r w:rsidR="00EA2A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4E09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2A731A">
              <w:rPr>
                <w:rFonts w:ascii="Times New Roman" w:hAnsi="Times New Roman"/>
                <w:b/>
                <w:bCs/>
              </w:rPr>
              <w:t> </w:t>
            </w:r>
            <w:r w:rsidR="004E0959">
              <w:rPr>
                <w:rFonts w:ascii="Times New Roman" w:hAnsi="Times New Roman"/>
                <w:b/>
                <w:bCs/>
              </w:rPr>
              <w:t>51</w:t>
            </w:r>
            <w:r w:rsidR="002A731A">
              <w:rPr>
                <w:rFonts w:ascii="Times New Roman" w:hAnsi="Times New Roman"/>
                <w:b/>
                <w:bCs/>
              </w:rPr>
              <w:t>3,</w:t>
            </w:r>
            <w:r w:rsidR="006437EC">
              <w:rPr>
                <w:rFonts w:ascii="Times New Roman" w:hAnsi="Times New Roman"/>
                <w:b/>
                <w:bCs/>
              </w:rPr>
              <w:t>759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4E0959">
              <w:rPr>
                <w:rFonts w:ascii="Times New Roman" w:hAnsi="Times New Roman"/>
                <w:b/>
                <w:bCs/>
              </w:rPr>
              <w:t> 513,759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</w:t>
            </w:r>
            <w:r w:rsidR="004E0959">
              <w:rPr>
                <w:rFonts w:ascii="Times New Roman" w:hAnsi="Times New Roman"/>
                <w:b/>
                <w:bCs/>
              </w:rPr>
              <w:t> 092,545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EA2A07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2A07">
              <w:rPr>
                <w:rFonts w:ascii="Times New Roman" w:hAnsi="Times New Roman"/>
                <w:b/>
              </w:rPr>
              <w:t>836,767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836,767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836,767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836,767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</w:t>
            </w:r>
            <w:r w:rsidR="00EA2A07">
              <w:rPr>
                <w:rFonts w:ascii="Times New Roman" w:hAnsi="Times New Roman"/>
              </w:rPr>
              <w:t>36,767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</w:t>
            </w:r>
            <w:r w:rsidR="00EA2A07">
              <w:rPr>
                <w:rFonts w:ascii="Times New Roman" w:hAnsi="Times New Roman"/>
                <w:b/>
                <w:bCs/>
              </w:rPr>
              <w:t> 106,078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</w:t>
            </w:r>
            <w:r w:rsidR="00EA2A07">
              <w:rPr>
                <w:rFonts w:ascii="Times New Roman" w:hAnsi="Times New Roman"/>
                <w:bCs/>
              </w:rPr>
              <w:t> 106,078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</w:t>
            </w:r>
            <w:r w:rsidR="00EA2A07">
              <w:rPr>
                <w:rFonts w:ascii="Times New Roman" w:hAnsi="Times New Roman"/>
              </w:rPr>
              <w:t> 106,078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F51F7B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F51F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</w:t>
            </w:r>
            <w:r w:rsidR="00F51F7B">
              <w:rPr>
                <w:rFonts w:ascii="Times New Roman" w:hAnsi="Times New Roman"/>
              </w:rPr>
              <w:t> </w:t>
            </w:r>
            <w:r w:rsidRPr="005454A6">
              <w:rPr>
                <w:rFonts w:ascii="Times New Roman" w:hAnsi="Times New Roman"/>
              </w:rPr>
              <w:t>4</w:t>
            </w:r>
            <w:r w:rsidR="00F51F7B">
              <w:rPr>
                <w:rFonts w:ascii="Times New Roman" w:hAnsi="Times New Roman"/>
              </w:rPr>
              <w:t>24,807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EA2A07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CE5E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A07">
              <w:rPr>
                <w:rFonts w:ascii="Times New Roman" w:hAnsi="Times New Roman"/>
              </w:rPr>
              <w:t>80,750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580,750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6714D">
              <w:rPr>
                <w:rFonts w:ascii="Times New Roman" w:hAnsi="Times New Roman"/>
                <w:b/>
                <w:bCs/>
              </w:rPr>
              <w:t>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6714D">
              <w:rPr>
                <w:rFonts w:ascii="Times New Roman" w:hAnsi="Times New Roman"/>
              </w:rPr>
              <w:t>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2A7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79,020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79,020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CE5E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79,020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EA2A0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454A6" w:rsidRPr="005454A6">
              <w:rPr>
                <w:rFonts w:ascii="Times New Roman" w:hAnsi="Times New Roman"/>
                <w:bCs/>
              </w:rPr>
              <w:t>,</w:t>
            </w:r>
            <w:r w:rsidR="00EA2A07"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A2A07">
              <w:rPr>
                <w:rFonts w:ascii="Times New Roman" w:hAnsi="Times New Roman"/>
                <w:bCs/>
              </w:rPr>
              <w:t>,5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CE5EC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454A6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2A731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06714D">
              <w:rPr>
                <w:rFonts w:ascii="Times New Roman" w:hAnsi="Times New Roman"/>
                <w:bCs/>
              </w:rPr>
              <w:t>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1 130,662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2A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</w:t>
            </w:r>
            <w:r w:rsidR="002A731A">
              <w:rPr>
                <w:rFonts w:ascii="Times New Roman" w:hAnsi="Times New Roman"/>
                <w:bCs/>
                <w:i/>
              </w:rPr>
              <w:t>5</w:t>
            </w:r>
            <w:r w:rsidRPr="005454A6">
              <w:rPr>
                <w:rFonts w:ascii="Times New Roman" w:hAnsi="Times New Roman"/>
                <w:bCs/>
                <w:i/>
              </w:rPr>
              <w:t>,</w:t>
            </w:r>
            <w:r w:rsidR="002A731A">
              <w:rPr>
                <w:rFonts w:ascii="Times New Roman" w:hAnsi="Times New Roman"/>
                <w:bCs/>
                <w:i/>
              </w:rPr>
              <w:t>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</w:t>
            </w:r>
            <w:r w:rsidR="002A731A">
              <w:rPr>
                <w:rFonts w:ascii="Times New Roman" w:hAnsi="Times New Roman"/>
                <w:bCs/>
              </w:rPr>
              <w:t>5,662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431</w:t>
            </w:r>
            <w:r w:rsidR="0006714D" w:rsidRPr="005454A6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431</w:t>
            </w:r>
            <w:r w:rsidR="0006714D" w:rsidRPr="005454A6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</w:t>
            </w:r>
            <w:r w:rsidR="0006714D" w:rsidRPr="005454A6">
              <w:rPr>
                <w:rFonts w:ascii="Times New Roman" w:hAnsi="Times New Roman"/>
                <w:bCs/>
              </w:rPr>
              <w:t>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EA2A07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9E5AA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1 124,863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  <w:r w:rsidR="006437EC">
              <w:rPr>
                <w:rFonts w:ascii="Times New Roman" w:hAnsi="Times New Roman"/>
                <w:b/>
                <w:bCs/>
              </w:rPr>
              <w:t>5,166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C61772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  <w:r w:rsidR="006437EC">
              <w:rPr>
                <w:rFonts w:ascii="Times New Roman" w:hAnsi="Times New Roman"/>
                <w:bCs/>
              </w:rPr>
              <w:t>1,166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EC68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</w:t>
            </w:r>
            <w:r w:rsidR="00EC6819">
              <w:rPr>
                <w:rFonts w:ascii="Times New Roman" w:hAnsi="Times New Roman"/>
                <w:bCs/>
              </w:rPr>
              <w:t>623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EC6819">
              <w:rPr>
                <w:rFonts w:ascii="Times New Roman" w:hAnsi="Times New Roman"/>
                <w:bCs/>
              </w:rPr>
              <w:t>2,240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A77130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77130">
              <w:rPr>
                <w:rFonts w:ascii="Times New Roman" w:hAnsi="Times New Roman"/>
                <w:bCs/>
                <w:i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Уличное освещение и содержание приборов уличного освещения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D221BB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BB" w:rsidRPr="005454A6" w:rsidRDefault="00D221BB" w:rsidP="00D221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Pr="005454A6" w:rsidRDefault="00D221BB" w:rsidP="00D221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1BB" w:rsidRDefault="00D221BB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0,303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9E5AA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259</w:t>
            </w:r>
            <w:r w:rsidR="00A77130">
              <w:rPr>
                <w:rFonts w:ascii="Times New Roman" w:hAnsi="Times New Roman"/>
                <w:b/>
                <w:bCs/>
              </w:rPr>
              <w:t>,697</w:t>
            </w:r>
          </w:p>
        </w:tc>
      </w:tr>
      <w:tr w:rsidR="009E5AA2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5AA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Муниципальная программа «</w:t>
            </w:r>
            <w:r w:rsidRPr="009E5AA2">
              <w:rPr>
                <w:rFonts w:ascii="Times New Roman" w:hAnsi="Times New Roman" w:cs="Times New Roman"/>
                <w:i/>
                <w:sz w:val="22"/>
                <w:szCs w:val="22"/>
              </w:rPr>
              <w:t>«Энергосбережение и повышение энергетической эффективности на территории Октябрьского сельского поселения Александровского района, Томской области на период 2021-2030 годов»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4400000000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5AA2">
              <w:rPr>
                <w:rFonts w:ascii="Times New Roman" w:hAnsi="Times New Roman"/>
                <w:i/>
              </w:rPr>
              <w:t>150,000</w:t>
            </w:r>
          </w:p>
        </w:tc>
      </w:tr>
      <w:tr w:rsidR="009E5AA2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Вырубка подроста под линиями высокого напряжения ВЛ-10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9E5AA2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A2" w:rsidRPr="009E5AA2" w:rsidRDefault="009E5AA2" w:rsidP="009E5A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E5AA2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4400660000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AA2" w:rsidRPr="009E5AA2" w:rsidRDefault="009E5AA2" w:rsidP="009E5A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5AA2">
              <w:rPr>
                <w:rFonts w:ascii="Times New Roman" w:hAnsi="Times New Roman"/>
              </w:rPr>
              <w:t>150,000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</w:t>
            </w:r>
            <w:r w:rsidR="00A77130">
              <w:rPr>
                <w:rFonts w:ascii="Times New Roman" w:hAnsi="Times New Roman"/>
                <w:i/>
              </w:rPr>
              <w:t>09,697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A77130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19,697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959">
              <w:rPr>
                <w:rFonts w:ascii="Times New Roman" w:hAnsi="Times New Roman"/>
                <w:b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4E0959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959">
              <w:rPr>
                <w:rFonts w:ascii="Times New Roman" w:hAnsi="Times New Roman"/>
                <w:b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4E0959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59" w:rsidRDefault="004E095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4E09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4E0959">
              <w:rPr>
                <w:rFonts w:ascii="Times New Roman" w:hAnsi="Times New Roman"/>
                <w:color w:val="000000"/>
              </w:rPr>
              <w:t>29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E0959">
              <w:rPr>
                <w:rFonts w:ascii="Times New Roman" w:hAnsi="Times New Roman"/>
                <w:color w:val="000000"/>
              </w:rPr>
              <w:t>10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4E0959">
              <w:rPr>
                <w:rFonts w:ascii="Times New Roman" w:hAnsi="Times New Roman"/>
                <w:color w:val="000000"/>
              </w:rPr>
              <w:t>48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EC6819">
        <w:rPr>
          <w:rFonts w:ascii="Times New Roman" w:hAnsi="Times New Roman"/>
          <w:sz w:val="24"/>
          <w:szCs w:val="24"/>
        </w:rPr>
        <w:t>1</w:t>
      </w:r>
      <w:r w:rsidR="004E0959">
        <w:rPr>
          <w:rFonts w:ascii="Times New Roman" w:hAnsi="Times New Roman"/>
          <w:sz w:val="24"/>
          <w:szCs w:val="24"/>
        </w:rPr>
        <w:t>1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</w:t>
            </w:r>
            <w:r w:rsidR="00405B2C">
              <w:rPr>
                <w:rFonts w:ascii="Times New Roman" w:hAnsi="Times New Roman"/>
                <w:b/>
                <w:szCs w:val="24"/>
              </w:rPr>
              <w:t> 598,500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40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</w:t>
            </w:r>
            <w:r w:rsidR="00405B2C">
              <w:rPr>
                <w:rFonts w:ascii="Times New Roman" w:hAnsi="Times New Roman"/>
                <w:b/>
                <w:szCs w:val="24"/>
              </w:rPr>
              <w:t>300</w:t>
            </w:r>
            <w:r w:rsidRPr="005454A6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</w:t>
            </w:r>
            <w:r w:rsidR="00405B2C">
              <w:rPr>
                <w:rFonts w:ascii="Times New Roman" w:hAnsi="Times New Roman"/>
                <w:szCs w:val="24"/>
              </w:rPr>
              <w:t>300</w:t>
            </w:r>
            <w:r w:rsidRPr="005454A6">
              <w:rPr>
                <w:rFonts w:ascii="Times New Roman" w:hAnsi="Times New Roman"/>
                <w:szCs w:val="24"/>
              </w:rPr>
              <w:t>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405B2C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5454A6" w:rsidRPr="005454A6">
              <w:rPr>
                <w:rFonts w:ascii="Times New Roman" w:hAnsi="Times New Roman"/>
                <w:b/>
                <w:szCs w:val="24"/>
              </w:rPr>
              <w:t>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405B2C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454A6" w:rsidRPr="005454A6">
              <w:rPr>
                <w:rFonts w:ascii="Times New Roman" w:hAnsi="Times New Roman"/>
                <w:szCs w:val="24"/>
              </w:rPr>
              <w:t>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4,025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6437EC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1056D">
              <w:rPr>
                <w:rFonts w:ascii="Times New Roman" w:hAnsi="Times New Roman"/>
                <w:b/>
                <w:szCs w:val="24"/>
              </w:rPr>
              <w:t>6</w:t>
            </w:r>
            <w:r w:rsidR="006437EC">
              <w:rPr>
                <w:rFonts w:ascii="Times New Roman" w:hAnsi="Times New Roman"/>
                <w:b/>
                <w:szCs w:val="24"/>
              </w:rPr>
              <w:t>7,259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</w:t>
            </w:r>
            <w:r w:rsidR="0001056D">
              <w:rPr>
                <w:rFonts w:ascii="Times New Roman" w:hAnsi="Times New Roman"/>
                <w:b/>
                <w:szCs w:val="24"/>
              </w:rPr>
              <w:t> </w:t>
            </w:r>
            <w:r w:rsidRPr="005454A6">
              <w:rPr>
                <w:rFonts w:ascii="Times New Roman" w:hAnsi="Times New Roman"/>
                <w:b/>
                <w:szCs w:val="24"/>
              </w:rPr>
              <w:t>0</w:t>
            </w:r>
            <w:r w:rsidR="0001056D">
              <w:rPr>
                <w:rFonts w:ascii="Times New Roman" w:hAnsi="Times New Roman"/>
                <w:b/>
                <w:szCs w:val="24"/>
              </w:rPr>
              <w:t>85,335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</w:t>
            </w:r>
            <w:r w:rsidR="0001056D">
              <w:rPr>
                <w:rFonts w:ascii="Times New Roman" w:hAnsi="Times New Roman"/>
                <w:szCs w:val="24"/>
              </w:rPr>
              <w:t> </w:t>
            </w:r>
            <w:r w:rsidRPr="005454A6">
              <w:rPr>
                <w:rFonts w:ascii="Times New Roman" w:hAnsi="Times New Roman"/>
                <w:szCs w:val="24"/>
              </w:rPr>
              <w:t>3</w:t>
            </w:r>
            <w:r w:rsidR="0001056D">
              <w:rPr>
                <w:rFonts w:ascii="Times New Roman" w:hAnsi="Times New Roman"/>
                <w:szCs w:val="24"/>
              </w:rPr>
              <w:t>40,435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</w:t>
            </w:r>
            <w:r w:rsidR="005C2110">
              <w:rPr>
                <w:rFonts w:ascii="Times New Roman" w:hAnsi="Times New Roman"/>
                <w:b/>
                <w:szCs w:val="24"/>
              </w:rPr>
              <w:t>6,22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5C2110">
              <w:rPr>
                <w:rFonts w:ascii="Times New Roman" w:hAnsi="Times New Roman"/>
                <w:b/>
                <w:szCs w:val="24"/>
              </w:rPr>
              <w:t>06,22</w:t>
            </w:r>
            <w:r w:rsidR="006437EC"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</w:t>
            </w:r>
            <w:r w:rsidR="006437EC">
              <w:rPr>
                <w:rFonts w:ascii="Times New Roman" w:hAnsi="Times New Roman"/>
                <w:szCs w:val="24"/>
              </w:rPr>
              <w:t>862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C2110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55,662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405B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2110">
              <w:rPr>
                <w:rFonts w:ascii="Times New Roman" w:hAnsi="Times New Roman"/>
                <w:b/>
                <w:szCs w:val="24"/>
              </w:rPr>
              <w:t> </w:t>
            </w:r>
            <w:r w:rsidR="00405B2C">
              <w:rPr>
                <w:rFonts w:ascii="Times New Roman" w:hAnsi="Times New Roman"/>
                <w:b/>
                <w:szCs w:val="24"/>
              </w:rPr>
              <w:t>342</w:t>
            </w:r>
            <w:r w:rsidR="005C2110">
              <w:rPr>
                <w:rFonts w:ascii="Times New Roman" w:hAnsi="Times New Roman"/>
                <w:b/>
                <w:szCs w:val="24"/>
              </w:rPr>
              <w:t>,</w:t>
            </w:r>
            <w:r w:rsidR="006437EC">
              <w:rPr>
                <w:rFonts w:ascii="Times New Roman" w:hAnsi="Times New Roman"/>
                <w:b/>
                <w:szCs w:val="24"/>
              </w:rPr>
              <w:t>525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405B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05B2C">
              <w:rPr>
                <w:rFonts w:ascii="Times New Roman" w:hAnsi="Times New Roman"/>
                <w:color w:val="000000"/>
              </w:rPr>
              <w:t>29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405B2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05B2C">
              <w:rPr>
                <w:rFonts w:ascii="Times New Roman" w:hAnsi="Times New Roman"/>
                <w:color w:val="000000"/>
              </w:rPr>
              <w:t>48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EC6819">
        <w:rPr>
          <w:rFonts w:ascii="Times New Roman" w:hAnsi="Times New Roman"/>
          <w:bCs/>
          <w:sz w:val="24"/>
          <w:szCs w:val="24"/>
        </w:rPr>
        <w:t>1</w:t>
      </w:r>
      <w:r w:rsidR="00405B2C">
        <w:rPr>
          <w:rFonts w:ascii="Times New Roman" w:hAnsi="Times New Roman"/>
          <w:bCs/>
          <w:sz w:val="24"/>
          <w:szCs w:val="24"/>
        </w:rPr>
        <w:t>1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5C2110">
              <w:rPr>
                <w:rFonts w:ascii="Times New Roman" w:hAnsi="Times New Roman"/>
                <w:szCs w:val="24"/>
              </w:rPr>
              <w:t> </w:t>
            </w:r>
            <w:r w:rsidR="00405B2C">
              <w:rPr>
                <w:rFonts w:ascii="Times New Roman" w:hAnsi="Times New Roman"/>
                <w:szCs w:val="24"/>
              </w:rPr>
              <w:t>342</w:t>
            </w:r>
            <w:r w:rsidR="005C2110">
              <w:rPr>
                <w:rFonts w:ascii="Times New Roman" w:hAnsi="Times New Roman"/>
                <w:szCs w:val="24"/>
              </w:rPr>
              <w:t>,</w:t>
            </w:r>
            <w:r w:rsidR="006437EC">
              <w:rPr>
                <w:rFonts w:ascii="Times New Roman" w:hAnsi="Times New Roman"/>
                <w:szCs w:val="24"/>
              </w:rPr>
              <w:t>525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405B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5C2110" w:rsidRPr="005C2110">
              <w:rPr>
                <w:rFonts w:ascii="Times New Roman" w:hAnsi="Times New Roman"/>
                <w:bCs/>
              </w:rPr>
              <w:t>7 </w:t>
            </w:r>
            <w:r w:rsidR="00405B2C">
              <w:rPr>
                <w:rFonts w:ascii="Times New Roman" w:hAnsi="Times New Roman"/>
                <w:bCs/>
              </w:rPr>
              <w:t>513</w:t>
            </w:r>
            <w:r w:rsidR="005C2110" w:rsidRPr="005C2110">
              <w:rPr>
                <w:rFonts w:ascii="Times New Roman" w:hAnsi="Times New Roman"/>
                <w:bCs/>
              </w:rPr>
              <w:t>,</w:t>
            </w:r>
            <w:r w:rsidR="006437EC">
              <w:rPr>
                <w:rFonts w:ascii="Times New Roman" w:hAnsi="Times New Roman"/>
                <w:bCs/>
              </w:rPr>
              <w:t>759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05B2C">
              <w:rPr>
                <w:rFonts w:ascii="Times New Roman" w:hAnsi="Times New Roman"/>
                <w:b/>
                <w:sz w:val="24"/>
                <w:szCs w:val="24"/>
              </w:rPr>
              <w:t>171,234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63" w:rsidRDefault="00F16063" w:rsidP="00FA1239">
      <w:pPr>
        <w:spacing w:after="0" w:line="240" w:lineRule="auto"/>
      </w:pPr>
      <w:r>
        <w:separator/>
      </w:r>
    </w:p>
  </w:endnote>
  <w:endnote w:type="continuationSeparator" w:id="0">
    <w:p w:rsidR="00F16063" w:rsidRDefault="00F16063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EA2A07" w:rsidRDefault="00EA2A07">
        <w:pPr>
          <w:pStyle w:val="a8"/>
          <w:jc w:val="right"/>
        </w:pPr>
        <w:fldSimple w:instr=" PAGE   \* MERGEFORMAT ">
          <w:r w:rsidR="00F16063">
            <w:rPr>
              <w:noProof/>
            </w:rPr>
            <w:t>1</w:t>
          </w:r>
        </w:fldSimple>
      </w:p>
    </w:sdtContent>
  </w:sdt>
  <w:p w:rsidR="00EA2A07" w:rsidRDefault="00EA2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63" w:rsidRDefault="00F16063" w:rsidP="00FA1239">
      <w:pPr>
        <w:spacing w:after="0" w:line="240" w:lineRule="auto"/>
      </w:pPr>
      <w:r>
        <w:separator/>
      </w:r>
    </w:p>
  </w:footnote>
  <w:footnote w:type="continuationSeparator" w:id="0">
    <w:p w:rsidR="00F16063" w:rsidRDefault="00F16063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37EC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74D74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5E3F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D426-1A7D-4008-AFAB-4699E7A9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3629</Words>
  <Characters>20686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2021-11-02T08:19:00Z</cp:lastPrinted>
  <dcterms:created xsi:type="dcterms:W3CDTF">2021-11-02T08:23:00Z</dcterms:created>
  <dcterms:modified xsi:type="dcterms:W3CDTF">2021-11-02T08:23:00Z</dcterms:modified>
</cp:coreProperties>
</file>