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BA6" w:rsidRDefault="00466BA6">
      <w:pPr>
        <w:jc w:val="center"/>
        <w:rPr>
          <w:sz w:val="18"/>
          <w:szCs w:val="18"/>
        </w:rPr>
      </w:pPr>
      <w:r>
        <w:rPr>
          <w:emboss/>
          <w:sz w:val="18"/>
          <w:szCs w:val="18"/>
        </w:rPr>
        <w:t>Прокуратура Александровского района информирует</w:t>
      </w:r>
      <w:r>
        <w:rPr>
          <w:sz w:val="18"/>
          <w:szCs w:val="18"/>
        </w:rPr>
        <w:t>:</w:t>
      </w:r>
    </w:p>
    <w:p w:rsidR="00466BA6" w:rsidRDefault="00466BA6">
      <w:pPr>
        <w:rPr>
          <w:sz w:val="18"/>
          <w:szCs w:val="18"/>
        </w:rPr>
      </w:pPr>
    </w:p>
    <w:p w:rsidR="00466BA6" w:rsidRDefault="00466BA6">
      <w:pPr>
        <w:rPr>
          <w:sz w:val="10"/>
          <w:szCs w:val="10"/>
        </w:rPr>
      </w:pPr>
    </w:p>
    <w:p w:rsidR="00466BA6" w:rsidRDefault="00466BA6">
      <w:pPr>
        <w:rPr>
          <w:sz w:val="10"/>
          <w:szCs w:val="10"/>
        </w:rPr>
      </w:pPr>
    </w:p>
    <w:p w:rsidR="00466BA6" w:rsidRDefault="00466BA6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Осторожно, коррупция!</w:t>
      </w:r>
    </w:p>
    <w:p w:rsidR="00466BA6" w:rsidRDefault="00466BA6">
      <w:pPr>
        <w:jc w:val="center"/>
        <w:rPr>
          <w:b/>
          <w:bCs/>
          <w:sz w:val="36"/>
          <w:szCs w:val="36"/>
        </w:rPr>
      </w:pPr>
    </w:p>
    <w:p w:rsidR="00466BA6" w:rsidRDefault="00466BA6">
      <w:pPr>
        <w:jc w:val="center"/>
        <w:rPr>
          <w:b/>
          <w:bCs/>
          <w:sz w:val="36"/>
          <w:szCs w:val="36"/>
        </w:rPr>
      </w:pPr>
    </w:p>
    <w:p w:rsidR="00466BA6" w:rsidRDefault="00466BA6">
      <w:pPr>
        <w:jc w:val="center"/>
        <w:rPr>
          <w:b/>
          <w:bCs/>
          <w:sz w:val="10"/>
          <w:szCs w:val="10"/>
        </w:rPr>
      </w:pPr>
    </w:p>
    <w:p w:rsidR="00466BA6" w:rsidRDefault="00466BA6">
      <w:pPr>
        <w:ind w:right="3059"/>
        <w:jc w:val="both"/>
      </w:pPr>
      <w:r>
        <w:rPr>
          <w:b/>
          <w:bCs/>
          <w:emboss/>
        </w:rPr>
        <w:t>Получение взятки</w:t>
      </w:r>
      <w:r>
        <w:t xml:space="preserve"> </w:t>
      </w:r>
      <w:r>
        <w:rPr>
          <w:noProof/>
        </w:rPr>
        <w:t>‒</w:t>
      </w:r>
      <w:r>
        <w:t xml:space="preserve"> одно из самых опасных должностных преступлений, особенно если оно совершается группой лиц или сопровождается вымогательством, которое     заключается в получении должностным    лицом преимуществ и выгод за законные или незаконные действия (бездействие).</w:t>
      </w:r>
    </w:p>
    <w:p w:rsidR="00466BA6" w:rsidRDefault="00466BA6">
      <w:pPr>
        <w:ind w:right="3059"/>
        <w:jc w:val="both"/>
        <w:rPr>
          <w:sz w:val="24"/>
          <w:szCs w:val="24"/>
        </w:rPr>
      </w:pPr>
    </w:p>
    <w:p w:rsidR="00466BA6" w:rsidRDefault="00466BA6">
      <w:pPr>
        <w:ind w:right="3059"/>
        <w:jc w:val="both"/>
        <w:rPr>
          <w:sz w:val="24"/>
          <w:szCs w:val="24"/>
        </w:rPr>
      </w:pPr>
    </w:p>
    <w:p w:rsidR="00466BA6" w:rsidRDefault="00466BA6">
      <w:pPr>
        <w:ind w:left="2699" w:right="10"/>
        <w:jc w:val="center"/>
        <w:rPr>
          <w:b/>
          <w:bCs/>
        </w:rPr>
      </w:pPr>
      <w:r>
        <w:rPr>
          <w:b/>
          <w:bCs/>
          <w:emboss/>
        </w:rPr>
        <w:t>ВЗЯТКОЙ МОГУТ БЫТЬ</w:t>
      </w:r>
      <w:r>
        <w:rPr>
          <w:b/>
          <w:bCs/>
        </w:rPr>
        <w:t>:</w:t>
      </w:r>
    </w:p>
    <w:p w:rsidR="00466BA6" w:rsidRDefault="00466BA6">
      <w:pPr>
        <w:ind w:left="3779" w:right="10"/>
        <w:jc w:val="center"/>
        <w:rPr>
          <w:b/>
          <w:bCs/>
        </w:rPr>
      </w:pPr>
    </w:p>
    <w:p w:rsidR="00466BA6" w:rsidRDefault="00466BA6">
      <w:pPr>
        <w:ind w:left="2339" w:right="10"/>
        <w:jc w:val="both"/>
      </w:pPr>
      <w:r>
        <w:t xml:space="preserve"> предметы </w:t>
      </w:r>
      <w:r>
        <w:rPr>
          <w:noProof/>
        </w:rPr>
        <w:t>‒</w:t>
      </w:r>
      <w:r>
        <w:t xml:space="preserve"> деньги,  ценные бумаги, продукты питания, видеотехника, бытовые приборы и др.; квартиры, дачи, загородные дома, гаражи, земельные участки и т.д.</w:t>
      </w:r>
    </w:p>
    <w:p w:rsidR="00466BA6" w:rsidRDefault="00466BA6">
      <w:pPr>
        <w:ind w:left="2339" w:right="10"/>
        <w:jc w:val="both"/>
      </w:pPr>
      <w:r>
        <w:t>2) оказание каких-либо услуг безвозмездно или по заниженной стоимости;</w:t>
      </w:r>
    </w:p>
    <w:p w:rsidR="00466BA6" w:rsidRDefault="00466BA6">
      <w:pPr>
        <w:ind w:left="2339" w:right="10"/>
        <w:jc w:val="both"/>
      </w:pPr>
      <w:r>
        <w:t xml:space="preserve">3) завуалированная форма взятки </w:t>
      </w:r>
      <w:r>
        <w:rPr>
          <w:noProof/>
        </w:rPr>
        <w:t>‒</w:t>
      </w:r>
      <w:r>
        <w:t xml:space="preserve"> банковская ссуда в долг или под видом погашения несуществующего долга; оплата товаров, купленных по заниженной цене; покупка товаров по завышенной цене,; заключение фиктивных трудовых договоров с выплатой зарплаты взяточнику, его родственникам, друзьям; уменьшение арендной платы; увеличение процентных ставок по кредиту и т.д.</w:t>
      </w:r>
    </w:p>
    <w:p w:rsidR="00466BA6" w:rsidRDefault="00466BA6">
      <w:pPr>
        <w:ind w:right="3059"/>
        <w:jc w:val="both"/>
        <w:rPr>
          <w:sz w:val="24"/>
          <w:szCs w:val="24"/>
        </w:rPr>
      </w:pPr>
    </w:p>
    <w:p w:rsidR="00466BA6" w:rsidRDefault="00466BA6">
      <w:pPr>
        <w:ind w:right="2699"/>
        <w:jc w:val="both"/>
      </w:pPr>
      <w:r>
        <w:t>За получение и дачу взятки, посредничество во взяточничестве, коммерческий подкуп, мелкое взяточничество предусмотрена уголовная ответственность. Кроме того, за незаконное вознаграждение от имени юридического лица предусмотрена административная ответственность.</w:t>
      </w:r>
    </w:p>
    <w:p w:rsidR="00466BA6" w:rsidRDefault="00466BA6">
      <w:pPr>
        <w:ind w:right="3059"/>
        <w:jc w:val="both"/>
      </w:pPr>
    </w:p>
    <w:p w:rsidR="00466BA6" w:rsidRDefault="00466BA6">
      <w:pPr>
        <w:ind w:right="2699"/>
        <w:jc w:val="both"/>
        <w:rPr>
          <w:sz w:val="24"/>
          <w:szCs w:val="24"/>
        </w:rPr>
      </w:pPr>
      <w:r>
        <w:t xml:space="preserve">В случае, если Вам стало известно о совершении коррупционных преступлений, либо правонарушений, необходимо сообщить об этом в прокуратуру Александровского района по телефону 8 (38255) 2-54-04 или по эл. адресу: </w:t>
      </w:r>
      <w:r>
        <w:rPr>
          <w:u w:val="single"/>
        </w:rPr>
        <w:t>а</w:t>
      </w:r>
      <w:r>
        <w:rPr>
          <w:u w:val="single"/>
          <w:lang w:val="en-US"/>
        </w:rPr>
        <w:t xml:space="preserve">lexandrovo@proc.tomsk.gov.ru </w:t>
      </w:r>
    </w:p>
    <w:p w:rsidR="00466BA6" w:rsidRDefault="00466BA6">
      <w:pPr>
        <w:ind w:right="3059"/>
        <w:jc w:val="both"/>
        <w:rPr>
          <w:sz w:val="24"/>
          <w:szCs w:val="24"/>
        </w:rPr>
      </w:pPr>
    </w:p>
    <w:p w:rsidR="00466BA6" w:rsidRDefault="00466BA6">
      <w:pPr>
        <w:ind w:right="3059"/>
        <w:jc w:val="both"/>
        <w:rPr>
          <w:sz w:val="24"/>
          <w:szCs w:val="24"/>
        </w:rPr>
      </w:pPr>
    </w:p>
    <w:sectPr w:rsidR="00466BA6" w:rsidSect="00466BA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ЃЏђў’"/>
  <w:noLineBreaksBefore w:lang="ja-JP" w:val="!%),.:;?@ABCDEFGHIJKRSTUX[]bfhjlnprtvxz}¤§©«¬­®°ЁЃЄЇЈЊЋЌЎБЮЯбгемсѓџҐ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6BA6"/>
    <w:rsid w:val="0046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0</cp:revision>
</cp:coreProperties>
</file>